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4A9" w:rsidRDefault="001954A9" w:rsidP="001954A9">
      <w:pPr>
        <w:pStyle w:val="Cabealho2"/>
        <w:keepLines/>
        <w:autoSpaceDE w:val="0"/>
        <w:autoSpaceDN w:val="0"/>
        <w:spacing w:after="120"/>
        <w:jc w:val="left"/>
        <w:rPr>
          <w:rFonts w:ascii="Garamond" w:hAnsi="Garamond" w:cs="Arial"/>
          <w:b/>
          <w:szCs w:val="24"/>
        </w:rPr>
      </w:pPr>
      <w:bookmarkStart w:id="0" w:name="_Toc529317348"/>
      <w:bookmarkStart w:id="1" w:name="_Toc3221404"/>
      <w:bookmarkStart w:id="2" w:name="_Toc3222443"/>
      <w:bookmarkStart w:id="3" w:name="_Toc3225932"/>
    </w:p>
    <w:p w:rsidR="001D18A1" w:rsidRPr="00CC21B5" w:rsidRDefault="001D18A1" w:rsidP="001D18A1">
      <w:pPr>
        <w:pStyle w:val="Cabealho2"/>
        <w:keepLines/>
        <w:autoSpaceDE w:val="0"/>
        <w:autoSpaceDN w:val="0"/>
        <w:spacing w:after="120"/>
        <w:rPr>
          <w:rFonts w:ascii="Garamond" w:eastAsia="MS Mincho" w:hAnsi="Garamond" w:cs="Arial"/>
          <w:b/>
          <w:sz w:val="22"/>
          <w:szCs w:val="22"/>
        </w:rPr>
      </w:pPr>
      <w:r w:rsidRPr="00CC21B5">
        <w:rPr>
          <w:rFonts w:ascii="Garamond" w:hAnsi="Garamond" w:cs="Arial"/>
          <w:b/>
          <w:sz w:val="22"/>
          <w:szCs w:val="22"/>
        </w:rPr>
        <w:t>ANEXO I</w:t>
      </w:r>
      <w:bookmarkEnd w:id="0"/>
      <w:bookmarkEnd w:id="1"/>
      <w:bookmarkEnd w:id="2"/>
      <w:bookmarkEnd w:id="3"/>
    </w:p>
    <w:p w:rsidR="001D18A1" w:rsidRPr="00CC21B5" w:rsidRDefault="001D18A1" w:rsidP="001D18A1">
      <w:pPr>
        <w:pStyle w:val="whs2103"/>
        <w:spacing w:before="0" w:after="120" w:line="240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CC21B5">
        <w:rPr>
          <w:rFonts w:ascii="Garamond" w:hAnsi="Garamond"/>
          <w:b/>
          <w:bCs/>
          <w:sz w:val="22"/>
          <w:szCs w:val="22"/>
        </w:rPr>
        <w:t>Modelo de Declaração</w:t>
      </w:r>
    </w:p>
    <w:p w:rsidR="001D18A1" w:rsidRPr="00CC21B5" w:rsidRDefault="001D18A1" w:rsidP="00CC21B5">
      <w:pPr>
        <w:pStyle w:val="whs2094"/>
        <w:jc w:val="center"/>
        <w:rPr>
          <w:rFonts w:ascii="Garamond" w:hAnsi="Garamond"/>
          <w:b/>
          <w:bCs/>
          <w:sz w:val="22"/>
          <w:szCs w:val="22"/>
        </w:rPr>
      </w:pPr>
      <w:r w:rsidRPr="00CC21B5">
        <w:rPr>
          <w:rFonts w:ascii="Garamond" w:hAnsi="Garamond"/>
          <w:b/>
          <w:bCs/>
          <w:sz w:val="22"/>
          <w:szCs w:val="22"/>
        </w:rPr>
        <w:t>[a que se refere a alínea a) do n.º 1 do artigo 57º ou a subalínea i) da alínea b) e alínea c) do n.º 3 do artigo 256.º- A, conforme aplicável, do CCP]</w:t>
      </w:r>
    </w:p>
    <w:p w:rsidR="001D18A1" w:rsidRPr="00CC21B5" w:rsidRDefault="001D18A1" w:rsidP="001D18A1">
      <w:pPr>
        <w:pStyle w:val="whs2095"/>
        <w:spacing w:before="0" w:after="120" w:line="240" w:lineRule="auto"/>
        <w:jc w:val="center"/>
        <w:rPr>
          <w:rFonts w:ascii="Garamond" w:hAnsi="Garamond"/>
          <w:b/>
          <w:bCs/>
          <w:sz w:val="22"/>
          <w:szCs w:val="22"/>
        </w:rPr>
      </w:pPr>
    </w:p>
    <w:p w:rsidR="001D18A1" w:rsidRPr="00CC21B5" w:rsidRDefault="001D18A1" w:rsidP="001D18A1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spacing w:after="120" w:line="360" w:lineRule="atLeast"/>
        <w:ind w:left="0" w:firstLine="0"/>
        <w:jc w:val="both"/>
        <w:rPr>
          <w:rFonts w:ascii="Garamond" w:hAnsi="Garamond" w:cs="Arial"/>
          <w:b/>
          <w:bCs/>
        </w:rPr>
      </w:pPr>
      <w:r w:rsidRPr="00CC21B5">
        <w:rPr>
          <w:rFonts w:ascii="Garamond" w:hAnsi="Garamond" w:cs="Arial"/>
        </w:rPr>
        <w:t xml:space="preserve">... (nome, número de documento de identificação e morada), na qualidade de representante legal de </w:t>
      </w:r>
      <w:r w:rsidRPr="00CC21B5">
        <w:rPr>
          <w:rFonts w:ascii="Garamond" w:hAnsi="Garamond" w:cs="Arial"/>
          <w:vertAlign w:val="superscript"/>
        </w:rPr>
        <w:t>(1</w:t>
      </w:r>
      <w:r w:rsidRPr="00CC21B5">
        <w:rPr>
          <w:rStyle w:val="Refdenotaderodap"/>
          <w:rFonts w:ascii="Garamond" w:hAnsi="Garamond" w:cs="Arial"/>
        </w:rPr>
        <w:footnoteReference w:customMarkFollows="1" w:id="1"/>
        <w:t>)</w:t>
      </w:r>
      <w:proofErr w:type="gramStart"/>
      <w:r w:rsidRPr="00CC21B5">
        <w:rPr>
          <w:rFonts w:ascii="Garamond" w:hAnsi="Garamond" w:cs="Arial"/>
        </w:rPr>
        <w:t xml:space="preserve"> ...</w:t>
      </w:r>
      <w:proofErr w:type="gramEnd"/>
      <w:r w:rsidRPr="00CC21B5">
        <w:rPr>
          <w:rFonts w:ascii="Garamond" w:hAnsi="Garamond" w:cs="Arial"/>
        </w:rPr>
        <w:t xml:space="preserve"> (firma, número de identificação fiscal e sede ou, no caso de agrupamento concorrente, firmas, números de identificação fiscal e sedes), tendo tomado inteiro e perfeito conhecimento do caderno de encargos relativo à execução do contrato a celebrar na sequência do procedimento </w:t>
      </w:r>
      <w:r w:rsidR="00F255FB">
        <w:rPr>
          <w:rFonts w:ascii="Garamond" w:hAnsi="Garamond" w:cs="Arial"/>
        </w:rPr>
        <w:t xml:space="preserve">n.º </w:t>
      </w:r>
      <w:r w:rsidR="00BC7210">
        <w:rPr>
          <w:rFonts w:ascii="Garamond" w:hAnsi="Garamond" w:cs="Arial"/>
        </w:rPr>
        <w:t>(….)</w:t>
      </w:r>
      <w:r w:rsidR="00F255FB" w:rsidRPr="00F255FB">
        <w:rPr>
          <w:rFonts w:ascii="Garamond" w:hAnsi="Garamond" w:cs="Arial"/>
          <w:b/>
        </w:rPr>
        <w:t xml:space="preserve"> </w:t>
      </w:r>
      <w:r w:rsidRPr="00CC21B5">
        <w:rPr>
          <w:rFonts w:ascii="Garamond" w:hAnsi="Garamond" w:cs="Arial"/>
        </w:rPr>
        <w:t xml:space="preserve">e, se for o caso, do caderno de encargos do acordo –quadro aplicável ao procedimento, declara, sob compromisso de honra, que a sua representada </w:t>
      </w:r>
      <w:r w:rsidRPr="00CC21B5">
        <w:rPr>
          <w:rFonts w:ascii="Garamond" w:hAnsi="Garamond" w:cs="Arial"/>
          <w:vertAlign w:val="superscript"/>
        </w:rPr>
        <w:t>(2</w:t>
      </w:r>
      <w:r w:rsidRPr="00CC21B5">
        <w:rPr>
          <w:rStyle w:val="Refdenotaderodap"/>
          <w:rFonts w:ascii="Garamond" w:hAnsi="Garamond" w:cs="Arial"/>
        </w:rPr>
        <w:footnoteReference w:customMarkFollows="1" w:id="2"/>
        <w:t>)</w:t>
      </w:r>
      <w:r w:rsidRPr="00CC21B5">
        <w:rPr>
          <w:rFonts w:ascii="Garamond" w:hAnsi="Garamond" w:cs="Arial"/>
        </w:rPr>
        <w:t xml:space="preserve"> se obriga a executar o referido contrato em conformidade com o conteúdo do mencionado caderno de encargos, relativamente ao qual declara aceitar, sem reservas, todas as suas cláusulas.</w:t>
      </w:r>
    </w:p>
    <w:p w:rsidR="001D18A1" w:rsidRPr="00CC21B5" w:rsidRDefault="001D18A1" w:rsidP="001D18A1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spacing w:after="120" w:line="360" w:lineRule="atLeast"/>
        <w:ind w:left="0" w:firstLine="0"/>
        <w:jc w:val="both"/>
        <w:rPr>
          <w:rFonts w:ascii="Garamond" w:eastAsia="Calibri" w:hAnsi="Garamond" w:cs="Arial"/>
        </w:rPr>
      </w:pPr>
      <w:r w:rsidRPr="00CC21B5">
        <w:rPr>
          <w:rFonts w:ascii="Garamond" w:hAnsi="Garamond" w:cs="Arial"/>
        </w:rPr>
        <w:t xml:space="preserve">Declara também que executará o referido contrato nos termos previstos nos seguintes documentos, que junta em anexo </w:t>
      </w:r>
      <w:r w:rsidRPr="00CC21B5">
        <w:rPr>
          <w:rFonts w:ascii="Garamond" w:hAnsi="Garamond" w:cs="Arial"/>
          <w:vertAlign w:val="superscript"/>
        </w:rPr>
        <w:t>(3</w:t>
      </w:r>
      <w:r w:rsidRPr="00CC21B5">
        <w:rPr>
          <w:rStyle w:val="Refdenotaderodap"/>
          <w:rFonts w:ascii="Garamond" w:hAnsi="Garamond" w:cs="Arial"/>
        </w:rPr>
        <w:footnoteReference w:customMarkFollows="1" w:id="3"/>
        <w:t>)</w:t>
      </w:r>
      <w:r w:rsidRPr="00CC21B5">
        <w:rPr>
          <w:rFonts w:ascii="Garamond" w:hAnsi="Garamond" w:cs="Arial"/>
        </w:rPr>
        <w:t>:</w:t>
      </w:r>
    </w:p>
    <w:p w:rsidR="001D18A1" w:rsidRPr="00CC21B5" w:rsidRDefault="001D18A1" w:rsidP="001D18A1">
      <w:pPr>
        <w:widowControl w:val="0"/>
        <w:tabs>
          <w:tab w:val="left" w:pos="426"/>
        </w:tabs>
        <w:autoSpaceDE w:val="0"/>
        <w:spacing w:after="120" w:line="360" w:lineRule="atLeast"/>
        <w:jc w:val="both"/>
        <w:rPr>
          <w:rFonts w:ascii="Garamond" w:eastAsia="Calibri" w:hAnsi="Garamond" w:cs="Arial"/>
        </w:rPr>
      </w:pPr>
      <w:r w:rsidRPr="00CC21B5">
        <w:rPr>
          <w:rFonts w:ascii="Garamond" w:eastAsia="Calibri" w:hAnsi="Garamond" w:cs="Arial"/>
        </w:rPr>
        <w:t xml:space="preserve"> </w:t>
      </w:r>
      <w:proofErr w:type="gramStart"/>
      <w:r w:rsidRPr="00CC21B5">
        <w:rPr>
          <w:rFonts w:ascii="Garamond" w:hAnsi="Garamond" w:cs="Arial"/>
          <w:bCs/>
        </w:rPr>
        <w:t xml:space="preserve">a)  </w:t>
      </w:r>
      <w:r w:rsidRPr="00CC21B5">
        <w:rPr>
          <w:rFonts w:ascii="Garamond" w:hAnsi="Garamond" w:cs="Arial"/>
        </w:rPr>
        <w:t xml:space="preserve"> ...</w:t>
      </w:r>
      <w:proofErr w:type="gramEnd"/>
    </w:p>
    <w:p w:rsidR="001D18A1" w:rsidRPr="00CC21B5" w:rsidRDefault="001D18A1" w:rsidP="001D18A1">
      <w:pPr>
        <w:widowControl w:val="0"/>
        <w:tabs>
          <w:tab w:val="left" w:pos="426"/>
        </w:tabs>
        <w:autoSpaceDE w:val="0"/>
        <w:spacing w:after="120" w:line="360" w:lineRule="atLeast"/>
        <w:jc w:val="both"/>
        <w:rPr>
          <w:rFonts w:ascii="Garamond" w:hAnsi="Garamond" w:cs="Arial"/>
          <w:bCs/>
        </w:rPr>
      </w:pPr>
      <w:r w:rsidRPr="00CC21B5">
        <w:rPr>
          <w:rFonts w:ascii="Garamond" w:eastAsia="Calibri" w:hAnsi="Garamond" w:cs="Arial"/>
        </w:rPr>
        <w:t xml:space="preserve"> </w:t>
      </w:r>
      <w:proofErr w:type="gramStart"/>
      <w:r w:rsidRPr="00CC21B5">
        <w:rPr>
          <w:rFonts w:ascii="Garamond" w:hAnsi="Garamond" w:cs="Arial"/>
          <w:bCs/>
        </w:rPr>
        <w:t xml:space="preserve">b)  </w:t>
      </w:r>
      <w:r w:rsidRPr="00CC21B5">
        <w:rPr>
          <w:rFonts w:ascii="Garamond" w:hAnsi="Garamond" w:cs="Arial"/>
        </w:rPr>
        <w:t xml:space="preserve"> ...</w:t>
      </w:r>
      <w:proofErr w:type="gramEnd"/>
    </w:p>
    <w:p w:rsidR="001D18A1" w:rsidRPr="00CC21B5" w:rsidRDefault="001D18A1" w:rsidP="001D18A1">
      <w:pPr>
        <w:pStyle w:val="whs2094"/>
        <w:numPr>
          <w:ilvl w:val="0"/>
          <w:numId w:val="1"/>
        </w:numPr>
        <w:tabs>
          <w:tab w:val="left" w:pos="426"/>
        </w:tabs>
        <w:spacing w:before="0" w:after="120"/>
        <w:ind w:left="0" w:firstLine="0"/>
        <w:jc w:val="both"/>
        <w:rPr>
          <w:rFonts w:ascii="Garamond" w:hAnsi="Garamond"/>
          <w:bCs/>
          <w:sz w:val="22"/>
          <w:szCs w:val="22"/>
        </w:rPr>
      </w:pPr>
      <w:r w:rsidRPr="00CC21B5">
        <w:rPr>
          <w:rFonts w:ascii="Garamond" w:hAnsi="Garamond"/>
          <w:bCs/>
          <w:sz w:val="22"/>
          <w:szCs w:val="22"/>
        </w:rPr>
        <w:t>Declara ainda que renuncia a foro especial e se submete, em tudo o que respeitar à execução do referido contrato, ao disposto na legislação portuguesa aplicável.</w:t>
      </w:r>
    </w:p>
    <w:p w:rsidR="001D18A1" w:rsidRPr="00CC21B5" w:rsidRDefault="001D18A1" w:rsidP="001D18A1">
      <w:pPr>
        <w:pStyle w:val="whs2094"/>
        <w:numPr>
          <w:ilvl w:val="0"/>
          <w:numId w:val="1"/>
        </w:numPr>
        <w:tabs>
          <w:tab w:val="left" w:pos="426"/>
        </w:tabs>
        <w:spacing w:before="0" w:after="120"/>
        <w:ind w:left="0" w:firstLine="0"/>
        <w:jc w:val="both"/>
        <w:rPr>
          <w:rFonts w:ascii="Garamond" w:hAnsi="Garamond"/>
          <w:bCs/>
          <w:sz w:val="22"/>
          <w:szCs w:val="22"/>
        </w:rPr>
      </w:pPr>
      <w:r w:rsidRPr="00CC21B5">
        <w:rPr>
          <w:rFonts w:ascii="Garamond" w:hAnsi="Garamond"/>
          <w:bCs/>
          <w:sz w:val="22"/>
          <w:szCs w:val="22"/>
        </w:rPr>
        <w:t>Mais declara, sob compromisso de honra, que não se encontra em nenhuma das situações previstas no n.º 1 do artigo 55.º do Código dos Contratos Públicos.</w:t>
      </w:r>
    </w:p>
    <w:p w:rsidR="001D18A1" w:rsidRPr="00CC21B5" w:rsidRDefault="001D18A1" w:rsidP="001D18A1">
      <w:pPr>
        <w:pStyle w:val="whs2094"/>
        <w:numPr>
          <w:ilvl w:val="0"/>
          <w:numId w:val="1"/>
        </w:numPr>
        <w:tabs>
          <w:tab w:val="left" w:pos="426"/>
        </w:tabs>
        <w:spacing w:before="0" w:after="120"/>
        <w:ind w:left="0" w:firstLine="0"/>
        <w:jc w:val="both"/>
        <w:rPr>
          <w:rFonts w:ascii="Garamond" w:hAnsi="Garamond"/>
          <w:bCs/>
          <w:sz w:val="22"/>
          <w:szCs w:val="22"/>
        </w:rPr>
      </w:pPr>
      <w:r w:rsidRPr="00CC21B5">
        <w:rPr>
          <w:rFonts w:ascii="Garamond" w:hAnsi="Garamond"/>
          <w:bCs/>
          <w:sz w:val="22"/>
          <w:szCs w:val="22"/>
        </w:rPr>
        <w:t>O declarante tem pleno conhecimento de que a prestação de falsas declarações implica, consoante o caso, a exclusão da proposta apresentada ou a caducidade da adjudicação que eventualmente sobre ela recaia e constitui contraordenação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:rsidR="001D18A1" w:rsidRPr="00CC21B5" w:rsidRDefault="001D18A1" w:rsidP="001D18A1">
      <w:pPr>
        <w:pStyle w:val="whs2094"/>
        <w:numPr>
          <w:ilvl w:val="0"/>
          <w:numId w:val="1"/>
        </w:numPr>
        <w:tabs>
          <w:tab w:val="left" w:pos="426"/>
        </w:tabs>
        <w:spacing w:before="0" w:after="120"/>
        <w:ind w:left="0" w:firstLine="0"/>
        <w:jc w:val="both"/>
        <w:rPr>
          <w:rFonts w:ascii="Garamond" w:hAnsi="Garamond"/>
          <w:bCs/>
          <w:sz w:val="22"/>
          <w:szCs w:val="22"/>
        </w:rPr>
      </w:pPr>
      <w:r w:rsidRPr="00CC21B5">
        <w:rPr>
          <w:rFonts w:ascii="Garamond" w:hAnsi="Garamond"/>
          <w:bCs/>
          <w:sz w:val="22"/>
          <w:szCs w:val="22"/>
        </w:rPr>
        <w:t xml:space="preserve">Quando a entidade adjudicante o solicitar, o concorrente obriga -se, nos termos do disposto no artigo 81.º do Código dos Contratos Públicos, a apresentar os documentos comprovativos de que </w:t>
      </w:r>
      <w:r w:rsidRPr="00CC21B5">
        <w:rPr>
          <w:rFonts w:ascii="Garamond" w:hAnsi="Garamond"/>
          <w:bCs/>
          <w:sz w:val="22"/>
          <w:szCs w:val="22"/>
        </w:rPr>
        <w:lastRenderedPageBreak/>
        <w:t xml:space="preserve">não se encontra nas situações previstas nas alíneas b), d), e) </w:t>
      </w:r>
      <w:r w:rsidR="006C52F7" w:rsidRPr="00CC21B5">
        <w:rPr>
          <w:rFonts w:ascii="Garamond" w:hAnsi="Garamond"/>
          <w:bCs/>
          <w:color w:val="auto"/>
          <w:sz w:val="22"/>
          <w:szCs w:val="22"/>
        </w:rPr>
        <w:t>e h</w:t>
      </w:r>
      <w:r w:rsidRPr="00CC21B5">
        <w:rPr>
          <w:rFonts w:ascii="Garamond" w:hAnsi="Garamond"/>
          <w:bCs/>
          <w:color w:val="auto"/>
          <w:sz w:val="22"/>
          <w:szCs w:val="22"/>
        </w:rPr>
        <w:t>)</w:t>
      </w:r>
      <w:r w:rsidRPr="00CC21B5">
        <w:rPr>
          <w:rFonts w:ascii="Garamond" w:hAnsi="Garamond"/>
          <w:bCs/>
          <w:sz w:val="22"/>
          <w:szCs w:val="22"/>
        </w:rPr>
        <w:t xml:space="preserve"> do n.º 1 do artigo 55.º do referido Código.</w:t>
      </w:r>
    </w:p>
    <w:p w:rsidR="001D18A1" w:rsidRPr="00CC21B5" w:rsidRDefault="001D18A1" w:rsidP="001D18A1">
      <w:pPr>
        <w:pStyle w:val="whs2094"/>
        <w:numPr>
          <w:ilvl w:val="0"/>
          <w:numId w:val="1"/>
        </w:numPr>
        <w:tabs>
          <w:tab w:val="left" w:pos="426"/>
        </w:tabs>
        <w:spacing w:before="0" w:after="120"/>
        <w:ind w:left="0" w:firstLine="0"/>
        <w:jc w:val="both"/>
        <w:rPr>
          <w:rFonts w:ascii="Garamond" w:hAnsi="Garamond"/>
          <w:bCs/>
          <w:sz w:val="22"/>
          <w:szCs w:val="22"/>
        </w:rPr>
      </w:pPr>
      <w:r w:rsidRPr="00CC21B5">
        <w:rPr>
          <w:rFonts w:ascii="Garamond" w:hAnsi="Garamond"/>
          <w:bCs/>
          <w:sz w:val="22"/>
          <w:szCs w:val="22"/>
        </w:rPr>
        <w:t>O declarante tem ainda pleno conhecimento de que a não apresentação dos documentos solicitados nos termos do número anterior, por motivo que lhe seja imputável, determina a caducidade da adjudicação que eventualmente recaia sobre a proposta apresentada e constitui contraordenação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:rsidR="001D18A1" w:rsidRPr="00CC21B5" w:rsidRDefault="001D18A1" w:rsidP="001D18A1">
      <w:pPr>
        <w:pStyle w:val="PargrafodaLista"/>
        <w:rPr>
          <w:rFonts w:ascii="Garamond" w:hAnsi="Garamond" w:cs="Arial"/>
          <w:bCs/>
          <w:sz w:val="22"/>
          <w:szCs w:val="22"/>
        </w:rPr>
      </w:pPr>
    </w:p>
    <w:p w:rsidR="001D18A1" w:rsidRPr="00CC21B5" w:rsidRDefault="001D18A1" w:rsidP="001D18A1">
      <w:pPr>
        <w:widowControl w:val="0"/>
        <w:autoSpaceDE w:val="0"/>
        <w:spacing w:before="120"/>
        <w:jc w:val="both"/>
        <w:rPr>
          <w:rFonts w:ascii="Garamond" w:hAnsi="Garamond" w:cs="Arial"/>
        </w:rPr>
      </w:pPr>
      <w:r w:rsidRPr="00CC21B5">
        <w:rPr>
          <w:rFonts w:ascii="Garamond" w:hAnsi="Garamond" w:cs="Arial"/>
          <w:noProof/>
          <w:lang w:eastAsia="pt-PT"/>
        </w:rPr>
        <w:drawing>
          <wp:inline distT="0" distB="0" distL="0" distR="0">
            <wp:extent cx="104775" cy="762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1B5">
        <w:rPr>
          <w:rFonts w:ascii="Garamond" w:hAnsi="Garamond" w:cs="Arial"/>
        </w:rPr>
        <w:t xml:space="preserve">... </w:t>
      </w:r>
      <w:proofErr w:type="gramStart"/>
      <w:r w:rsidRPr="00CC21B5">
        <w:rPr>
          <w:rFonts w:ascii="Garamond" w:hAnsi="Garamond" w:cs="Arial"/>
        </w:rPr>
        <w:t>(local), ...</w:t>
      </w:r>
      <w:proofErr w:type="gramEnd"/>
      <w:r w:rsidRPr="00CC21B5">
        <w:rPr>
          <w:rFonts w:ascii="Garamond" w:hAnsi="Garamond" w:cs="Arial"/>
        </w:rPr>
        <w:t xml:space="preserve"> </w:t>
      </w:r>
      <w:proofErr w:type="gramStart"/>
      <w:r w:rsidRPr="00CC21B5">
        <w:rPr>
          <w:rFonts w:ascii="Garamond" w:hAnsi="Garamond" w:cs="Arial"/>
        </w:rPr>
        <w:t>(data), ...</w:t>
      </w:r>
      <w:proofErr w:type="gramEnd"/>
      <w:r w:rsidRPr="00CC21B5">
        <w:rPr>
          <w:rFonts w:ascii="Garamond" w:hAnsi="Garamond" w:cs="Arial"/>
        </w:rPr>
        <w:t xml:space="preserve"> [assinatura </w:t>
      </w:r>
      <w:r w:rsidRPr="00CC21B5">
        <w:rPr>
          <w:rFonts w:ascii="Garamond" w:hAnsi="Garamond" w:cs="Arial"/>
          <w:vertAlign w:val="superscript"/>
        </w:rPr>
        <w:t>(4</w:t>
      </w:r>
      <w:r w:rsidRPr="00CC21B5">
        <w:rPr>
          <w:rStyle w:val="Refdenotaderodap"/>
          <w:rFonts w:ascii="Garamond" w:hAnsi="Garamond" w:cs="Arial"/>
        </w:rPr>
        <w:footnoteReference w:customMarkFollows="1" w:id="4"/>
        <w:t>)</w:t>
      </w:r>
      <w:r w:rsidRPr="00CC21B5">
        <w:rPr>
          <w:rFonts w:ascii="Garamond" w:hAnsi="Garamond" w:cs="Arial"/>
        </w:rPr>
        <w:t>].</w:t>
      </w:r>
    </w:p>
    <w:p w:rsidR="001D18A1" w:rsidRPr="00CC21B5" w:rsidRDefault="001D18A1" w:rsidP="001D18A1">
      <w:pPr>
        <w:spacing w:before="120"/>
        <w:rPr>
          <w:rFonts w:ascii="Garamond" w:hAnsi="Garamond" w:cs="Arial"/>
        </w:rPr>
      </w:pPr>
    </w:p>
    <w:p w:rsidR="001D18A1" w:rsidRPr="00CC21B5" w:rsidRDefault="001D18A1" w:rsidP="001D18A1">
      <w:pPr>
        <w:spacing w:before="120"/>
        <w:rPr>
          <w:rFonts w:ascii="Garamond" w:hAnsi="Garamond" w:cs="Arial"/>
        </w:rPr>
      </w:pPr>
    </w:p>
    <w:p w:rsidR="001D18A1" w:rsidRPr="00CC21B5" w:rsidRDefault="001D18A1" w:rsidP="001D18A1">
      <w:pPr>
        <w:spacing w:before="120"/>
        <w:rPr>
          <w:rFonts w:ascii="Garamond" w:hAnsi="Garamond" w:cs="Arial"/>
        </w:rPr>
      </w:pPr>
    </w:p>
    <w:p w:rsidR="001D18A1" w:rsidRPr="00CC21B5" w:rsidRDefault="001D18A1" w:rsidP="001D18A1">
      <w:pPr>
        <w:spacing w:before="120"/>
        <w:rPr>
          <w:rFonts w:ascii="Garamond" w:hAnsi="Garamond" w:cs="Arial"/>
        </w:rPr>
      </w:pPr>
    </w:p>
    <w:p w:rsidR="001D18A1" w:rsidRPr="00CC21B5" w:rsidRDefault="001D18A1" w:rsidP="001D18A1">
      <w:pPr>
        <w:spacing w:before="120"/>
        <w:rPr>
          <w:rFonts w:ascii="Garamond" w:hAnsi="Garamond" w:cs="Arial"/>
        </w:rPr>
      </w:pPr>
    </w:p>
    <w:p w:rsidR="001D18A1" w:rsidRPr="00CC21B5" w:rsidRDefault="001D18A1" w:rsidP="001D18A1">
      <w:pPr>
        <w:spacing w:before="120"/>
        <w:rPr>
          <w:rFonts w:ascii="Garamond" w:hAnsi="Garamond" w:cs="Arial"/>
        </w:rPr>
      </w:pPr>
    </w:p>
    <w:p w:rsidR="001D18A1" w:rsidRPr="00CC21B5" w:rsidRDefault="001D18A1" w:rsidP="001D18A1">
      <w:pPr>
        <w:spacing w:before="120"/>
        <w:rPr>
          <w:rFonts w:ascii="Garamond" w:hAnsi="Garamond" w:cs="Arial"/>
        </w:rPr>
      </w:pPr>
    </w:p>
    <w:p w:rsidR="001D18A1" w:rsidRPr="00CC21B5" w:rsidRDefault="001D18A1" w:rsidP="001D18A1">
      <w:pPr>
        <w:spacing w:before="120"/>
        <w:rPr>
          <w:rFonts w:ascii="Garamond" w:hAnsi="Garamond" w:cs="Arial"/>
        </w:rPr>
      </w:pPr>
    </w:p>
    <w:p w:rsidR="001D18A1" w:rsidRPr="00CC21B5" w:rsidRDefault="001D18A1" w:rsidP="001D18A1">
      <w:pPr>
        <w:spacing w:before="120"/>
        <w:rPr>
          <w:rFonts w:ascii="Garamond" w:hAnsi="Garamond" w:cs="Arial"/>
        </w:rPr>
      </w:pPr>
    </w:p>
    <w:p w:rsidR="001D18A1" w:rsidRPr="00CC21B5" w:rsidRDefault="001D18A1" w:rsidP="001D18A1">
      <w:pPr>
        <w:spacing w:before="120"/>
        <w:rPr>
          <w:rFonts w:ascii="Garamond" w:hAnsi="Garamond" w:cs="Arial"/>
        </w:rPr>
      </w:pPr>
    </w:p>
    <w:p w:rsidR="0007512D" w:rsidRPr="00CC21B5" w:rsidRDefault="0007512D" w:rsidP="001D18A1">
      <w:pPr>
        <w:spacing w:before="120"/>
        <w:rPr>
          <w:rFonts w:ascii="Garamond" w:hAnsi="Garamond" w:cs="Arial"/>
        </w:rPr>
      </w:pPr>
    </w:p>
    <w:p w:rsidR="0007512D" w:rsidRPr="00CC21B5" w:rsidRDefault="0007512D" w:rsidP="001D18A1">
      <w:pPr>
        <w:spacing w:before="120"/>
        <w:rPr>
          <w:rFonts w:ascii="Garamond" w:hAnsi="Garamond" w:cs="Arial"/>
        </w:rPr>
      </w:pPr>
    </w:p>
    <w:p w:rsidR="001D18A1" w:rsidRPr="00CC21B5" w:rsidRDefault="001D18A1" w:rsidP="001D18A1">
      <w:pPr>
        <w:spacing w:before="120"/>
        <w:rPr>
          <w:rFonts w:ascii="Garamond" w:hAnsi="Garamond" w:cs="Arial"/>
        </w:rPr>
      </w:pPr>
    </w:p>
    <w:p w:rsidR="00E24DF3" w:rsidRPr="00CC21B5" w:rsidRDefault="00E24DF3" w:rsidP="003A3FA7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</w:p>
    <w:p w:rsidR="003A3FA7" w:rsidRDefault="003A3FA7" w:rsidP="003A3FA7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</w:p>
    <w:p w:rsidR="00BC7210" w:rsidRPr="00CC21B5" w:rsidRDefault="00BC7210" w:rsidP="003A3FA7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</w:p>
    <w:p w:rsidR="003A3FA7" w:rsidRPr="00CC21B5" w:rsidRDefault="003A3FA7" w:rsidP="003A3FA7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</w:p>
    <w:p w:rsidR="003A3FA7" w:rsidRDefault="003A3FA7" w:rsidP="003A3FA7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</w:p>
    <w:p w:rsidR="00CC21B5" w:rsidRDefault="00CC21B5" w:rsidP="003A3FA7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</w:p>
    <w:p w:rsidR="00CC21B5" w:rsidRDefault="00CC21B5" w:rsidP="003A3FA7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</w:p>
    <w:p w:rsidR="00CC21B5" w:rsidRDefault="00CC21B5" w:rsidP="003A3FA7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</w:p>
    <w:p w:rsidR="00CC21B5" w:rsidRPr="00CC21B5" w:rsidRDefault="00CC21B5" w:rsidP="003A3FA7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</w:p>
    <w:p w:rsidR="003A3FA7" w:rsidRPr="00CC21B5" w:rsidRDefault="003A3FA7" w:rsidP="003A3FA7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</w:p>
    <w:p w:rsidR="003A3FA7" w:rsidRPr="00CC21B5" w:rsidRDefault="003A3FA7" w:rsidP="003A3FA7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</w:rPr>
      </w:pPr>
    </w:p>
    <w:p w:rsidR="003A3FA7" w:rsidRPr="00CC21B5" w:rsidRDefault="003A3FA7" w:rsidP="003A3FA7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</w:rPr>
      </w:pPr>
    </w:p>
    <w:p w:rsidR="00E24DF3" w:rsidRPr="00310665" w:rsidRDefault="00E24DF3" w:rsidP="00E24DF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</w:rPr>
      </w:pPr>
      <w:r w:rsidRPr="00310665">
        <w:rPr>
          <w:rFonts w:ascii="Garamond" w:hAnsi="Garamond" w:cs="Arial"/>
          <w:b/>
        </w:rPr>
        <w:lastRenderedPageBreak/>
        <w:t>ANEXO III</w:t>
      </w:r>
    </w:p>
    <w:p w:rsidR="00E24DF3" w:rsidRPr="00310665" w:rsidRDefault="00E24DF3" w:rsidP="00E24DF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</w:rPr>
      </w:pPr>
    </w:p>
    <w:p w:rsidR="00041801" w:rsidRPr="00310665" w:rsidRDefault="00041801" w:rsidP="00041801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Garamond" w:hAnsi="Garamond" w:cs="Arial"/>
          <w:b/>
          <w:bCs/>
        </w:rPr>
      </w:pPr>
      <w:r w:rsidRPr="00310665">
        <w:rPr>
          <w:rFonts w:ascii="Garamond" w:hAnsi="Garamond" w:cs="Arial"/>
          <w:b/>
          <w:bCs/>
        </w:rPr>
        <w:t xml:space="preserve">Modelo de </w:t>
      </w:r>
      <w:r w:rsidRPr="00310665">
        <w:rPr>
          <w:rFonts w:ascii="Garamond" w:hAnsi="Garamond"/>
          <w:b/>
        </w:rPr>
        <w:t>Indicação do Preço Contratual</w:t>
      </w:r>
    </w:p>
    <w:p w:rsidR="00041801" w:rsidRPr="00310665" w:rsidRDefault="00041801" w:rsidP="00041801">
      <w:pPr>
        <w:spacing w:before="100" w:beforeAutospacing="1" w:after="100" w:afterAutospacing="1" w:line="360" w:lineRule="auto"/>
        <w:jc w:val="both"/>
        <w:rPr>
          <w:rFonts w:ascii="Garamond" w:hAnsi="Garamond" w:cs="Arial"/>
        </w:rPr>
      </w:pPr>
      <w:r w:rsidRPr="00310665">
        <w:rPr>
          <w:rFonts w:ascii="Garamond" w:hAnsi="Garamond" w:cs="Arial"/>
        </w:rPr>
        <w:t xml:space="preserve">______________________(indicar nome da firma e sede), representada pelo seu gerente/administrador/procurador, _______________ (nome, BI/Cartão de Cidadão), depois de ter tomado conhecimento do Caderno de Encargos </w:t>
      </w:r>
      <w:r w:rsidR="00F255FB" w:rsidRPr="00310665">
        <w:rPr>
          <w:rFonts w:ascii="Garamond" w:hAnsi="Garamond" w:cs="Arial"/>
        </w:rPr>
        <w:t>relativo ao</w:t>
      </w:r>
      <w:r w:rsidRPr="00310665">
        <w:rPr>
          <w:rFonts w:ascii="Garamond" w:hAnsi="Garamond" w:cs="Arial"/>
        </w:rPr>
        <w:t xml:space="preserve"> </w:t>
      </w:r>
      <w:r w:rsidR="00F255FB" w:rsidRPr="00310665">
        <w:rPr>
          <w:rFonts w:ascii="Garamond" w:hAnsi="Garamond"/>
        </w:rPr>
        <w:t>procedimento</w:t>
      </w:r>
      <w:r w:rsidR="00F255FB" w:rsidRPr="00310665">
        <w:rPr>
          <w:rFonts w:ascii="Garamond" w:hAnsi="Garamond"/>
          <w:b/>
        </w:rPr>
        <w:t xml:space="preserve"> </w:t>
      </w:r>
      <w:r w:rsidR="00BC7210" w:rsidRPr="00310665">
        <w:rPr>
          <w:rFonts w:ascii="Garamond" w:hAnsi="Garamond"/>
          <w:b/>
        </w:rPr>
        <w:t>(objeto do contrato)</w:t>
      </w:r>
      <w:r w:rsidR="00F255FB" w:rsidRPr="00310665">
        <w:rPr>
          <w:rFonts w:ascii="Garamond" w:hAnsi="Garamond"/>
          <w:b/>
        </w:rPr>
        <w:t xml:space="preserve">, </w:t>
      </w:r>
      <w:r w:rsidRPr="00310665">
        <w:rPr>
          <w:rFonts w:ascii="Garamond" w:hAnsi="Garamond" w:cs="Arial"/>
        </w:rPr>
        <w:t xml:space="preserve">obriga-se a executar o referido </w:t>
      </w:r>
      <w:r w:rsidR="00310665" w:rsidRPr="00310665">
        <w:rPr>
          <w:rFonts w:ascii="Garamond" w:hAnsi="Garamond" w:cs="Arial"/>
        </w:rPr>
        <w:t>fornecimento</w:t>
      </w:r>
      <w:r w:rsidRPr="00310665">
        <w:rPr>
          <w:rFonts w:ascii="Garamond" w:hAnsi="Garamond" w:cs="Arial"/>
        </w:rPr>
        <w:t xml:space="preserve"> pela quantia de _____________ (indicar preço global sem IVA, por algarismos e extenso), que não inclui o imposto sobre o valor acrescentado, conforme a lista de preços unitários apensa a esta proposta e que dela faz parte integrante.</w:t>
      </w:r>
    </w:p>
    <w:p w:rsidR="00041801" w:rsidRPr="00310665" w:rsidRDefault="00041801" w:rsidP="00041801">
      <w:pPr>
        <w:spacing w:after="120" w:line="360" w:lineRule="auto"/>
        <w:jc w:val="both"/>
        <w:rPr>
          <w:rFonts w:ascii="Garamond" w:hAnsi="Garamond" w:cs="Arial"/>
        </w:rPr>
      </w:pPr>
      <w:r w:rsidRPr="00310665">
        <w:rPr>
          <w:rFonts w:ascii="Garamond" w:hAnsi="Garamond" w:cs="Arial"/>
        </w:rPr>
        <w:t xml:space="preserve">À quantia supramencionada acrescerá o imposto sobre o valor acrescentado à taxa legal em vigor </w:t>
      </w:r>
      <w:proofErr w:type="gramStart"/>
      <w:r w:rsidRPr="00310665">
        <w:rPr>
          <w:rFonts w:ascii="Garamond" w:hAnsi="Garamond" w:cs="Arial"/>
        </w:rPr>
        <w:t>de</w:t>
      </w:r>
      <w:proofErr w:type="gramEnd"/>
      <w:r w:rsidRPr="00310665">
        <w:rPr>
          <w:rFonts w:ascii="Garamond" w:hAnsi="Garamond" w:cs="Arial"/>
        </w:rPr>
        <w:t xml:space="preserve"> ___% (ou referir outra qualquer situação). </w:t>
      </w:r>
    </w:p>
    <w:p w:rsidR="00041801" w:rsidRPr="00310665" w:rsidRDefault="00041801" w:rsidP="00041801">
      <w:pPr>
        <w:spacing w:after="120" w:line="360" w:lineRule="auto"/>
        <w:jc w:val="both"/>
        <w:rPr>
          <w:rFonts w:ascii="Garamond" w:hAnsi="Garamond" w:cs="Arial"/>
        </w:rPr>
      </w:pPr>
      <w:r w:rsidRPr="00310665">
        <w:rPr>
          <w:rFonts w:ascii="Garamond" w:hAnsi="Garamond" w:cs="Arial"/>
        </w:rPr>
        <w:t xml:space="preserve">Mais declara que renuncia a foro especial e se submete, em tudo o que respeita à execução do seu contrato, ao que se achar prescrito na legislação portuguesa em vigor. </w:t>
      </w:r>
    </w:p>
    <w:p w:rsidR="00041801" w:rsidRPr="00310665" w:rsidRDefault="00041801" w:rsidP="00041801">
      <w:pPr>
        <w:spacing w:line="480" w:lineRule="auto"/>
        <w:jc w:val="both"/>
        <w:rPr>
          <w:rFonts w:ascii="Garamond" w:hAnsi="Garamond" w:cs="Arial"/>
        </w:rPr>
      </w:pPr>
      <w:r w:rsidRPr="00310665">
        <w:rPr>
          <w:rFonts w:ascii="Garamond" w:hAnsi="Garamond" w:cs="Arial"/>
        </w:rPr>
        <w:t>A presente proposta é válida por 66 dias.</w:t>
      </w:r>
    </w:p>
    <w:p w:rsidR="00041801" w:rsidRPr="00310665" w:rsidRDefault="00041801" w:rsidP="00041801">
      <w:pPr>
        <w:spacing w:line="480" w:lineRule="auto"/>
        <w:jc w:val="both"/>
        <w:rPr>
          <w:rFonts w:ascii="Garamond" w:hAnsi="Garamond" w:cs="Arial"/>
        </w:rPr>
      </w:pPr>
    </w:p>
    <w:p w:rsidR="00041801" w:rsidRPr="00310665" w:rsidRDefault="00041801" w:rsidP="00041801">
      <w:pPr>
        <w:spacing w:line="480" w:lineRule="auto"/>
        <w:jc w:val="both"/>
        <w:rPr>
          <w:rFonts w:ascii="Garamond" w:hAnsi="Garamond" w:cs="Arial"/>
        </w:rPr>
      </w:pPr>
      <w:r w:rsidRPr="00310665">
        <w:rPr>
          <w:rFonts w:ascii="Garamond" w:hAnsi="Garamond" w:cs="Arial"/>
        </w:rPr>
        <w:t>Data_______</w:t>
      </w:r>
    </w:p>
    <w:p w:rsidR="00041801" w:rsidRPr="00310665" w:rsidRDefault="00041801" w:rsidP="00041801">
      <w:pPr>
        <w:spacing w:line="480" w:lineRule="auto"/>
        <w:jc w:val="both"/>
        <w:rPr>
          <w:rFonts w:ascii="Garamond" w:hAnsi="Garamond" w:cs="Arial"/>
        </w:rPr>
      </w:pPr>
    </w:p>
    <w:p w:rsidR="00041801" w:rsidRPr="00310665" w:rsidRDefault="00041801" w:rsidP="00041801">
      <w:pPr>
        <w:spacing w:line="480" w:lineRule="auto"/>
        <w:jc w:val="both"/>
        <w:rPr>
          <w:rFonts w:ascii="Garamond" w:hAnsi="Garamond" w:cs="Arial"/>
        </w:rPr>
      </w:pPr>
      <w:r w:rsidRPr="00310665">
        <w:rPr>
          <w:rFonts w:ascii="Garamond" w:hAnsi="Garamond" w:cs="Arial"/>
        </w:rPr>
        <w:t>Assinatura_____________</w:t>
      </w:r>
    </w:p>
    <w:p w:rsidR="0007512D" w:rsidRPr="00CC21B5" w:rsidRDefault="0007512D" w:rsidP="0007512D">
      <w:pPr>
        <w:pStyle w:val="Cabealho2"/>
        <w:rPr>
          <w:rFonts w:ascii="Garamond" w:hAnsi="Garamond" w:cs="Arial"/>
          <w:b/>
          <w:sz w:val="22"/>
          <w:szCs w:val="22"/>
        </w:rPr>
      </w:pPr>
    </w:p>
    <w:p w:rsidR="0007512D" w:rsidRDefault="0007512D" w:rsidP="0007512D">
      <w:pPr>
        <w:pStyle w:val="Cabealho2"/>
        <w:rPr>
          <w:rFonts w:ascii="Garamond" w:hAnsi="Garamond" w:cs="Arial"/>
          <w:b/>
          <w:sz w:val="22"/>
          <w:szCs w:val="22"/>
        </w:rPr>
      </w:pPr>
    </w:p>
    <w:p w:rsidR="00BC7210" w:rsidRDefault="00BC7210" w:rsidP="00BC7210">
      <w:pPr>
        <w:rPr>
          <w:lang w:eastAsia="zh-CN"/>
        </w:rPr>
      </w:pPr>
    </w:p>
    <w:p w:rsidR="00BC7210" w:rsidRPr="00BC7210" w:rsidRDefault="00BC7210" w:rsidP="00BC7210">
      <w:pPr>
        <w:rPr>
          <w:lang w:eastAsia="zh-CN"/>
        </w:rPr>
      </w:pPr>
    </w:p>
    <w:p w:rsidR="0007512D" w:rsidRPr="00CC21B5" w:rsidRDefault="0007512D" w:rsidP="0007512D">
      <w:pPr>
        <w:spacing w:after="0" w:line="360" w:lineRule="auto"/>
        <w:jc w:val="both"/>
        <w:rPr>
          <w:rFonts w:ascii="Garamond" w:hAnsi="Garamond"/>
        </w:rPr>
      </w:pPr>
    </w:p>
    <w:p w:rsidR="0007512D" w:rsidRPr="00CC21B5" w:rsidRDefault="0007512D" w:rsidP="00344237">
      <w:pPr>
        <w:pStyle w:val="Cabealho2"/>
        <w:keepLines/>
        <w:autoSpaceDE w:val="0"/>
        <w:autoSpaceDN w:val="0"/>
        <w:spacing w:after="120"/>
        <w:jc w:val="left"/>
        <w:rPr>
          <w:rFonts w:ascii="Garamond" w:hAnsi="Garamond" w:cs="Arial"/>
          <w:b/>
          <w:sz w:val="22"/>
          <w:szCs w:val="22"/>
        </w:rPr>
      </w:pPr>
      <w:bookmarkStart w:id="4" w:name="_Toc529317349"/>
      <w:bookmarkStart w:id="5" w:name="_Toc3221405"/>
      <w:bookmarkStart w:id="6" w:name="_Toc3222444"/>
      <w:bookmarkStart w:id="7" w:name="_Toc3225933"/>
    </w:p>
    <w:p w:rsidR="0007512D" w:rsidRPr="00CC21B5" w:rsidRDefault="0007512D" w:rsidP="001D18A1">
      <w:pPr>
        <w:pStyle w:val="Cabealho2"/>
        <w:keepLines/>
        <w:autoSpaceDE w:val="0"/>
        <w:autoSpaceDN w:val="0"/>
        <w:spacing w:after="120"/>
        <w:rPr>
          <w:rFonts w:ascii="Garamond" w:hAnsi="Garamond" w:cs="Arial"/>
          <w:b/>
          <w:sz w:val="22"/>
          <w:szCs w:val="22"/>
        </w:rPr>
      </w:pPr>
    </w:p>
    <w:p w:rsidR="0007512D" w:rsidRPr="00CC21B5" w:rsidRDefault="0007512D" w:rsidP="001D18A1">
      <w:pPr>
        <w:pStyle w:val="Cabealho2"/>
        <w:keepLines/>
        <w:autoSpaceDE w:val="0"/>
        <w:autoSpaceDN w:val="0"/>
        <w:spacing w:after="120"/>
        <w:rPr>
          <w:rFonts w:ascii="Garamond" w:eastAsiaTheme="minorHAnsi" w:hAnsi="Garamond" w:cstheme="minorBidi"/>
          <w:sz w:val="22"/>
          <w:szCs w:val="22"/>
        </w:rPr>
      </w:pPr>
    </w:p>
    <w:p w:rsidR="003A3FA7" w:rsidRDefault="003A3FA7" w:rsidP="003A3FA7">
      <w:pPr>
        <w:rPr>
          <w:rFonts w:ascii="Garamond" w:hAnsi="Garamond"/>
          <w:lang w:eastAsia="zh-CN"/>
        </w:rPr>
      </w:pPr>
    </w:p>
    <w:p w:rsidR="008C51EC" w:rsidRPr="00CC21B5" w:rsidRDefault="008C51EC" w:rsidP="003A3FA7">
      <w:pPr>
        <w:rPr>
          <w:rFonts w:ascii="Garamond" w:hAnsi="Garamond"/>
          <w:lang w:eastAsia="zh-CN"/>
        </w:rPr>
      </w:pPr>
      <w:bookmarkStart w:id="8" w:name="_GoBack"/>
      <w:bookmarkEnd w:id="8"/>
    </w:p>
    <w:p w:rsidR="00E24DF3" w:rsidRDefault="00E24DF3" w:rsidP="00E24DF3">
      <w:pPr>
        <w:pStyle w:val="Cabealho2"/>
        <w:keepLines/>
        <w:autoSpaceDE w:val="0"/>
        <w:autoSpaceDN w:val="0"/>
        <w:spacing w:after="120"/>
        <w:jc w:val="left"/>
        <w:rPr>
          <w:rFonts w:ascii="Garamond" w:hAnsi="Garamond" w:cs="Arial"/>
          <w:b/>
          <w:sz w:val="22"/>
          <w:szCs w:val="22"/>
        </w:rPr>
      </w:pPr>
    </w:p>
    <w:p w:rsidR="00BC7210" w:rsidRPr="00BC7210" w:rsidRDefault="00BC7210" w:rsidP="00BC7210">
      <w:pPr>
        <w:rPr>
          <w:lang w:eastAsia="zh-CN"/>
        </w:rPr>
      </w:pPr>
    </w:p>
    <w:p w:rsidR="001D18A1" w:rsidRPr="00CC21B5" w:rsidRDefault="001D18A1" w:rsidP="00E24DF3">
      <w:pPr>
        <w:pStyle w:val="Cabealho2"/>
        <w:keepLines/>
        <w:autoSpaceDE w:val="0"/>
        <w:autoSpaceDN w:val="0"/>
        <w:spacing w:after="120"/>
        <w:ind w:left="2832" w:firstLine="708"/>
        <w:jc w:val="left"/>
        <w:rPr>
          <w:rFonts w:ascii="Garamond" w:eastAsia="MS Mincho" w:hAnsi="Garamond" w:cs="Arial"/>
          <w:b/>
          <w:sz w:val="22"/>
          <w:szCs w:val="22"/>
        </w:rPr>
      </w:pPr>
      <w:r w:rsidRPr="00CC21B5">
        <w:rPr>
          <w:rFonts w:ascii="Garamond" w:hAnsi="Garamond" w:cs="Arial"/>
          <w:b/>
          <w:sz w:val="22"/>
          <w:szCs w:val="22"/>
        </w:rPr>
        <w:t>ANEXO II</w:t>
      </w:r>
      <w:bookmarkEnd w:id="4"/>
      <w:bookmarkEnd w:id="5"/>
      <w:bookmarkEnd w:id="6"/>
      <w:bookmarkEnd w:id="7"/>
    </w:p>
    <w:p w:rsidR="001D18A1" w:rsidRPr="00CC21B5" w:rsidRDefault="001D18A1" w:rsidP="001D18A1">
      <w:pPr>
        <w:pStyle w:val="whs2103"/>
        <w:spacing w:before="0" w:after="120" w:line="240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CC21B5">
        <w:rPr>
          <w:rFonts w:ascii="Garamond" w:hAnsi="Garamond"/>
          <w:b/>
          <w:bCs/>
          <w:sz w:val="22"/>
          <w:szCs w:val="22"/>
        </w:rPr>
        <w:t>Modelo de Declaração</w:t>
      </w:r>
    </w:p>
    <w:p w:rsidR="001D18A1" w:rsidRPr="00CC21B5" w:rsidRDefault="001D18A1" w:rsidP="001D18A1">
      <w:pPr>
        <w:pStyle w:val="whs2094"/>
        <w:jc w:val="center"/>
        <w:rPr>
          <w:rFonts w:ascii="Garamond" w:hAnsi="Garamond"/>
          <w:b/>
          <w:bCs/>
          <w:sz w:val="22"/>
          <w:szCs w:val="22"/>
        </w:rPr>
      </w:pPr>
      <w:r w:rsidRPr="00CC21B5">
        <w:rPr>
          <w:rFonts w:ascii="Garamond" w:hAnsi="Garamond"/>
          <w:b/>
          <w:bCs/>
          <w:sz w:val="22"/>
          <w:szCs w:val="22"/>
        </w:rPr>
        <w:lastRenderedPageBreak/>
        <w:t xml:space="preserve">[a que se refere a alínea a) do n.º 1 do artigo 81.º, do CCP] </w:t>
      </w:r>
    </w:p>
    <w:p w:rsidR="001D18A1" w:rsidRPr="00CC21B5" w:rsidRDefault="001D18A1" w:rsidP="001D18A1">
      <w:pPr>
        <w:pStyle w:val="whs2094"/>
        <w:jc w:val="center"/>
        <w:rPr>
          <w:rFonts w:ascii="Garamond" w:hAnsi="Garamond"/>
          <w:b/>
          <w:bCs/>
          <w:sz w:val="22"/>
          <w:szCs w:val="22"/>
        </w:rPr>
      </w:pPr>
    </w:p>
    <w:p w:rsidR="001D18A1" w:rsidRPr="00CC21B5" w:rsidRDefault="001D18A1" w:rsidP="001D18A1">
      <w:pPr>
        <w:tabs>
          <w:tab w:val="left" w:pos="142"/>
          <w:tab w:val="left" w:pos="4536"/>
          <w:tab w:val="left" w:pos="4820"/>
        </w:tabs>
        <w:spacing w:after="120" w:line="360" w:lineRule="atLeast"/>
        <w:jc w:val="both"/>
        <w:rPr>
          <w:rFonts w:ascii="Garamond" w:hAnsi="Garamond" w:cs="Arial"/>
        </w:rPr>
      </w:pPr>
      <w:r w:rsidRPr="00CC21B5">
        <w:rPr>
          <w:rFonts w:ascii="Garamond" w:hAnsi="Garamond" w:cs="Arial"/>
        </w:rPr>
        <w:t xml:space="preserve">1. ... (nome, número de documento de identificação e morada), na qualidade de representante legal de </w:t>
      </w:r>
      <w:r w:rsidRPr="00CC21B5">
        <w:rPr>
          <w:rFonts w:ascii="Garamond" w:hAnsi="Garamond" w:cs="Arial"/>
          <w:vertAlign w:val="superscript"/>
        </w:rPr>
        <w:t>(1</w:t>
      </w:r>
      <w:r w:rsidRPr="00CC21B5">
        <w:rPr>
          <w:rStyle w:val="Refdenotaderodap"/>
          <w:rFonts w:ascii="Garamond" w:hAnsi="Garamond" w:cs="Arial"/>
        </w:rPr>
        <w:footnoteReference w:customMarkFollows="1" w:id="5"/>
        <w:t>)</w:t>
      </w:r>
      <w:proofErr w:type="gramStart"/>
      <w:r w:rsidRPr="00CC21B5">
        <w:rPr>
          <w:rFonts w:ascii="Garamond" w:hAnsi="Garamond" w:cs="Arial"/>
        </w:rPr>
        <w:t xml:space="preserve"> ...</w:t>
      </w:r>
      <w:proofErr w:type="gramEnd"/>
      <w:r w:rsidRPr="00CC21B5">
        <w:rPr>
          <w:rFonts w:ascii="Garamond" w:hAnsi="Garamond" w:cs="Arial"/>
        </w:rPr>
        <w:t xml:space="preserve"> (firma, número de identificação fiscal e sede ou, no caso de agrupamento concorrente, firmas, números de identificação fiscal e sedes), adjud</w:t>
      </w:r>
      <w:r w:rsidR="00642A58">
        <w:rPr>
          <w:rFonts w:ascii="Garamond" w:hAnsi="Garamond" w:cs="Arial"/>
        </w:rPr>
        <w:t xml:space="preserve">icatário(a) no </w:t>
      </w:r>
      <w:r w:rsidR="00F255FB" w:rsidRPr="00F255FB">
        <w:rPr>
          <w:rFonts w:ascii="Garamond" w:hAnsi="Garamond" w:cs="Arial"/>
        </w:rPr>
        <w:t xml:space="preserve">procedimento </w:t>
      </w:r>
      <w:r w:rsidR="00BC7210" w:rsidRPr="00BC7210">
        <w:rPr>
          <w:rFonts w:ascii="Garamond" w:hAnsi="Garamond" w:cs="Arial"/>
        </w:rPr>
        <w:t>“…”,</w:t>
      </w:r>
      <w:r w:rsidRPr="00CC21B5">
        <w:rPr>
          <w:rFonts w:ascii="Garamond" w:hAnsi="Garamond" w:cs="Arial"/>
        </w:rPr>
        <w:t xml:space="preserve"> declara, sob compromisso de honra, que a sua representada </w:t>
      </w:r>
      <w:r w:rsidRPr="00CC21B5">
        <w:rPr>
          <w:rFonts w:ascii="Garamond" w:hAnsi="Garamond" w:cs="Arial"/>
          <w:vertAlign w:val="superscript"/>
        </w:rPr>
        <w:t>(2</w:t>
      </w:r>
      <w:r w:rsidRPr="00CC21B5">
        <w:rPr>
          <w:rStyle w:val="Refdenotaderodap"/>
          <w:rFonts w:ascii="Garamond" w:hAnsi="Garamond" w:cs="Arial"/>
        </w:rPr>
        <w:footnoteReference w:customMarkFollows="1" w:id="6"/>
        <w:t>)</w:t>
      </w:r>
      <w:r w:rsidRPr="00CC21B5">
        <w:rPr>
          <w:rFonts w:ascii="Garamond" w:hAnsi="Garamond" w:cs="Arial"/>
        </w:rPr>
        <w:t xml:space="preserve"> não se encontra em nenhuma das situações previstas no n.º 1 do artigo 55.º do Código dos Contratos Públicos:</w:t>
      </w:r>
    </w:p>
    <w:p w:rsidR="001D18A1" w:rsidRPr="00CC21B5" w:rsidRDefault="001D18A1" w:rsidP="001D18A1">
      <w:pPr>
        <w:tabs>
          <w:tab w:val="left" w:pos="142"/>
          <w:tab w:val="left" w:pos="4536"/>
          <w:tab w:val="left" w:pos="4820"/>
        </w:tabs>
        <w:spacing w:after="120" w:line="360" w:lineRule="atLeast"/>
        <w:jc w:val="both"/>
        <w:rPr>
          <w:rFonts w:ascii="Garamond" w:hAnsi="Garamond" w:cs="Arial"/>
        </w:rPr>
      </w:pPr>
      <w:r w:rsidRPr="00CC21B5">
        <w:rPr>
          <w:rFonts w:ascii="Garamond" w:hAnsi="Garamond" w:cs="Arial"/>
        </w:rPr>
        <w:t xml:space="preserve">2. O declarante junta em anexo [ou </w:t>
      </w:r>
      <w:proofErr w:type="gramStart"/>
      <w:r w:rsidRPr="00CC21B5">
        <w:rPr>
          <w:rFonts w:ascii="Garamond" w:hAnsi="Garamond" w:cs="Arial"/>
        </w:rPr>
        <w:t>indica ...</w:t>
      </w:r>
      <w:proofErr w:type="gramEnd"/>
      <w:r w:rsidRPr="00CC21B5">
        <w:rPr>
          <w:rFonts w:ascii="Garamond" w:hAnsi="Garamond" w:cs="Arial"/>
        </w:rPr>
        <w:t xml:space="preserve"> como endereço do sítio da Internet onde podem ser consultados </w:t>
      </w:r>
      <w:r w:rsidRPr="00CC21B5">
        <w:rPr>
          <w:rFonts w:ascii="Garamond" w:hAnsi="Garamond" w:cs="Arial"/>
          <w:vertAlign w:val="superscript"/>
        </w:rPr>
        <w:t>(3</w:t>
      </w:r>
      <w:r w:rsidRPr="00CC21B5">
        <w:rPr>
          <w:rStyle w:val="Refdenotaderodap"/>
          <w:rFonts w:ascii="Garamond" w:hAnsi="Garamond" w:cs="Arial"/>
        </w:rPr>
        <w:footnoteReference w:customMarkFollows="1" w:id="7"/>
        <w:t>)</w:t>
      </w:r>
      <w:r w:rsidRPr="00CC21B5">
        <w:rPr>
          <w:rFonts w:ascii="Garamond" w:hAnsi="Garamond" w:cs="Arial"/>
        </w:rPr>
        <w:t xml:space="preserve">] os documentos comprovativos de que a sua representada </w:t>
      </w:r>
      <w:r w:rsidRPr="00CC21B5">
        <w:rPr>
          <w:rFonts w:ascii="Garamond" w:hAnsi="Garamond" w:cs="Arial"/>
          <w:vertAlign w:val="superscript"/>
        </w:rPr>
        <w:t>(4</w:t>
      </w:r>
      <w:r w:rsidRPr="00CC21B5">
        <w:rPr>
          <w:rStyle w:val="Refdenotaderodap"/>
          <w:rFonts w:ascii="Garamond" w:hAnsi="Garamond" w:cs="Arial"/>
        </w:rPr>
        <w:footnoteReference w:customMarkFollows="1" w:id="8"/>
        <w:t>)</w:t>
      </w:r>
      <w:r w:rsidRPr="00CC21B5">
        <w:rPr>
          <w:rFonts w:ascii="Garamond" w:hAnsi="Garamond" w:cs="Arial"/>
        </w:rPr>
        <w:t xml:space="preserve"> não se encontra nas situações previstas nas alíneas b), d), e)</w:t>
      </w:r>
      <w:r w:rsidRPr="00CC21B5">
        <w:rPr>
          <w:rFonts w:ascii="Garamond" w:hAnsi="Garamond" w:cs="Arial"/>
          <w:color w:val="FF0000"/>
        </w:rPr>
        <w:t xml:space="preserve"> </w:t>
      </w:r>
      <w:r w:rsidR="006C52F7" w:rsidRPr="00CC21B5">
        <w:rPr>
          <w:rFonts w:ascii="Garamond" w:hAnsi="Garamond" w:cs="Arial"/>
        </w:rPr>
        <w:t>e h</w:t>
      </w:r>
      <w:r w:rsidRPr="00CC21B5">
        <w:rPr>
          <w:rFonts w:ascii="Garamond" w:hAnsi="Garamond" w:cs="Arial"/>
        </w:rPr>
        <w:t xml:space="preserve">) </w:t>
      </w:r>
      <w:r w:rsidR="006C52F7" w:rsidRPr="00CC21B5">
        <w:rPr>
          <w:rFonts w:ascii="Garamond" w:hAnsi="Garamond" w:cs="Arial"/>
        </w:rPr>
        <w:t xml:space="preserve">do n.º 1 </w:t>
      </w:r>
      <w:r w:rsidRPr="00CC21B5">
        <w:rPr>
          <w:rFonts w:ascii="Garamond" w:hAnsi="Garamond" w:cs="Arial"/>
        </w:rPr>
        <w:t>do artigo 55.º do Código dos Contratos Públicos.</w:t>
      </w:r>
    </w:p>
    <w:p w:rsidR="001D18A1" w:rsidRPr="00CC21B5" w:rsidRDefault="001D18A1" w:rsidP="001D18A1">
      <w:pPr>
        <w:tabs>
          <w:tab w:val="left" w:pos="142"/>
          <w:tab w:val="left" w:pos="4536"/>
          <w:tab w:val="left" w:pos="4820"/>
        </w:tabs>
        <w:spacing w:after="120" w:line="360" w:lineRule="atLeast"/>
        <w:jc w:val="both"/>
        <w:rPr>
          <w:rFonts w:ascii="Garamond" w:hAnsi="Garamond" w:cs="Arial"/>
        </w:rPr>
      </w:pPr>
      <w:r w:rsidRPr="00CC21B5">
        <w:rPr>
          <w:rFonts w:ascii="Garamond" w:hAnsi="Garamond" w:cs="Arial"/>
        </w:rPr>
        <w:t>3. O declarante tem pleno conhecimento de que a prestação de falsas declarações implica a caducidade da adjudicação e constitui contra -ordenação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:rsidR="001D18A1" w:rsidRPr="00CC21B5" w:rsidRDefault="001D18A1" w:rsidP="001D18A1">
      <w:pPr>
        <w:tabs>
          <w:tab w:val="left" w:pos="142"/>
          <w:tab w:val="left" w:pos="4536"/>
          <w:tab w:val="left" w:pos="4820"/>
        </w:tabs>
        <w:spacing w:line="276" w:lineRule="auto"/>
        <w:jc w:val="both"/>
        <w:rPr>
          <w:rFonts w:ascii="Garamond" w:hAnsi="Garamond" w:cs="Arial"/>
        </w:rPr>
      </w:pPr>
    </w:p>
    <w:p w:rsidR="001D18A1" w:rsidRPr="00CC21B5" w:rsidRDefault="001D18A1" w:rsidP="001954A9">
      <w:pPr>
        <w:tabs>
          <w:tab w:val="left" w:pos="142"/>
          <w:tab w:val="left" w:pos="4536"/>
          <w:tab w:val="left" w:pos="4820"/>
        </w:tabs>
        <w:spacing w:line="276" w:lineRule="auto"/>
        <w:jc w:val="both"/>
        <w:rPr>
          <w:rFonts w:ascii="Garamond" w:hAnsi="Garamond" w:cs="Arial"/>
        </w:rPr>
      </w:pPr>
      <w:r w:rsidRPr="00CC21B5">
        <w:rPr>
          <w:rFonts w:ascii="Garamond" w:hAnsi="Garamond" w:cs="Arial"/>
        </w:rPr>
        <w:t xml:space="preserve">... </w:t>
      </w:r>
      <w:proofErr w:type="gramStart"/>
      <w:r w:rsidRPr="00CC21B5">
        <w:rPr>
          <w:rFonts w:ascii="Garamond" w:hAnsi="Garamond" w:cs="Arial"/>
        </w:rPr>
        <w:t>(local), ...</w:t>
      </w:r>
      <w:proofErr w:type="gramEnd"/>
      <w:r w:rsidRPr="00CC21B5">
        <w:rPr>
          <w:rFonts w:ascii="Garamond" w:hAnsi="Garamond" w:cs="Arial"/>
        </w:rPr>
        <w:t xml:space="preserve"> </w:t>
      </w:r>
      <w:proofErr w:type="gramStart"/>
      <w:r w:rsidRPr="00CC21B5">
        <w:rPr>
          <w:rFonts w:ascii="Garamond" w:hAnsi="Garamond" w:cs="Arial"/>
        </w:rPr>
        <w:t>(data), ...</w:t>
      </w:r>
      <w:proofErr w:type="gramEnd"/>
      <w:r w:rsidRPr="00CC21B5">
        <w:rPr>
          <w:rFonts w:ascii="Garamond" w:hAnsi="Garamond" w:cs="Arial"/>
        </w:rPr>
        <w:t xml:space="preserve"> [assinatura </w:t>
      </w:r>
      <w:r w:rsidRPr="00CC21B5">
        <w:rPr>
          <w:rFonts w:ascii="Garamond" w:hAnsi="Garamond" w:cs="Arial"/>
          <w:vertAlign w:val="superscript"/>
        </w:rPr>
        <w:t>(5</w:t>
      </w:r>
      <w:r w:rsidRPr="00CC21B5">
        <w:rPr>
          <w:rStyle w:val="Refdenotaderodap"/>
          <w:rFonts w:ascii="Garamond" w:hAnsi="Garamond" w:cs="Arial"/>
        </w:rPr>
        <w:footnoteReference w:customMarkFollows="1" w:id="9"/>
        <w:t>)</w:t>
      </w:r>
      <w:r w:rsidRPr="00CC21B5">
        <w:rPr>
          <w:rFonts w:ascii="Garamond" w:hAnsi="Garamond" w:cs="Arial"/>
        </w:rPr>
        <w:t>].</w:t>
      </w:r>
    </w:p>
    <w:p w:rsidR="00CC21B5" w:rsidRPr="00CC21B5" w:rsidRDefault="00CC21B5">
      <w:pPr>
        <w:rPr>
          <w:rFonts w:ascii="Garamond" w:hAnsi="Garamond"/>
          <w:lang w:eastAsia="zh-CN"/>
        </w:rPr>
      </w:pPr>
    </w:p>
    <w:sectPr w:rsidR="00CC21B5" w:rsidRPr="00CC21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EDA" w:rsidRDefault="004A3EDA" w:rsidP="001D18A1">
      <w:pPr>
        <w:spacing w:after="0" w:line="240" w:lineRule="auto"/>
      </w:pPr>
      <w:r>
        <w:separator/>
      </w:r>
    </w:p>
  </w:endnote>
  <w:endnote w:type="continuationSeparator" w:id="0">
    <w:p w:rsidR="004A3EDA" w:rsidRDefault="004A3EDA" w:rsidP="001D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EDA" w:rsidRDefault="004A3EDA" w:rsidP="001D18A1">
      <w:pPr>
        <w:spacing w:after="0" w:line="240" w:lineRule="auto"/>
      </w:pPr>
      <w:r>
        <w:separator/>
      </w:r>
    </w:p>
  </w:footnote>
  <w:footnote w:type="continuationSeparator" w:id="0">
    <w:p w:rsidR="004A3EDA" w:rsidRDefault="004A3EDA" w:rsidP="001D18A1">
      <w:pPr>
        <w:spacing w:after="0" w:line="240" w:lineRule="auto"/>
      </w:pPr>
      <w:r>
        <w:continuationSeparator/>
      </w:r>
    </w:p>
  </w:footnote>
  <w:footnote w:id="1">
    <w:p w:rsidR="001D18A1" w:rsidRDefault="001D18A1" w:rsidP="001D18A1">
      <w:pPr>
        <w:widowControl w:val="0"/>
        <w:autoSpaceDE w:val="0"/>
        <w:spacing w:line="210" w:lineRule="atLeast"/>
        <w:jc w:val="both"/>
      </w:pPr>
      <w:r>
        <w:rPr>
          <w:rFonts w:ascii="Calibri" w:hAnsi="Calibri" w:cs="Calibri"/>
          <w:b/>
          <w:bCs/>
          <w:sz w:val="14"/>
          <w:szCs w:val="14"/>
          <w:vertAlign w:val="superscript"/>
        </w:rPr>
        <w:t>(1)</w:t>
      </w:r>
      <w:r>
        <w:rPr>
          <w:rFonts w:ascii="Calibri" w:hAnsi="Calibri" w:cs="Calibri"/>
          <w:sz w:val="14"/>
          <w:szCs w:val="14"/>
        </w:rPr>
        <w:t xml:space="preserve"> Aplicável apenas a concorrentes que sejam pessoas </w:t>
      </w:r>
      <w:proofErr w:type="spellStart"/>
      <w:r>
        <w:rPr>
          <w:rFonts w:ascii="Calibri" w:hAnsi="Calibri" w:cs="Calibri"/>
          <w:sz w:val="14"/>
          <w:szCs w:val="14"/>
        </w:rPr>
        <w:t>colectivas</w:t>
      </w:r>
      <w:proofErr w:type="spellEnd"/>
      <w:r>
        <w:rPr>
          <w:rFonts w:ascii="Calibri" w:hAnsi="Calibri" w:cs="Calibri"/>
          <w:sz w:val="14"/>
          <w:szCs w:val="14"/>
        </w:rPr>
        <w:t>.</w:t>
      </w:r>
    </w:p>
  </w:footnote>
  <w:footnote w:id="2">
    <w:p w:rsidR="001D18A1" w:rsidRDefault="001D18A1" w:rsidP="001D18A1">
      <w:pPr>
        <w:widowControl w:val="0"/>
        <w:autoSpaceDE w:val="0"/>
        <w:spacing w:line="210" w:lineRule="atLeast"/>
        <w:jc w:val="both"/>
      </w:pPr>
      <w:r>
        <w:rPr>
          <w:rFonts w:ascii="Calibri" w:hAnsi="Calibri" w:cs="Calibri"/>
          <w:b/>
          <w:bCs/>
          <w:sz w:val="14"/>
          <w:szCs w:val="14"/>
          <w:vertAlign w:val="superscript"/>
        </w:rPr>
        <w:t>(2)</w:t>
      </w:r>
      <w:r>
        <w:rPr>
          <w:rFonts w:ascii="Calibri" w:hAnsi="Calibri" w:cs="Calibri"/>
          <w:sz w:val="14"/>
          <w:szCs w:val="14"/>
        </w:rPr>
        <w:t xml:space="preserve"> No caso de o concorrente ser uma pessoa singular, suprimir a expressão «a sua representada».</w:t>
      </w:r>
    </w:p>
  </w:footnote>
  <w:footnote w:id="3">
    <w:p w:rsidR="001D18A1" w:rsidRDefault="001D18A1" w:rsidP="001D18A1">
      <w:pPr>
        <w:widowControl w:val="0"/>
        <w:autoSpaceDE w:val="0"/>
        <w:jc w:val="both"/>
      </w:pPr>
      <w:r>
        <w:rPr>
          <w:rFonts w:ascii="Calibri" w:hAnsi="Calibri" w:cs="Calibri"/>
          <w:b/>
          <w:bCs/>
          <w:sz w:val="14"/>
          <w:szCs w:val="14"/>
          <w:vertAlign w:val="superscript"/>
        </w:rPr>
        <w:t>(3)</w:t>
      </w:r>
      <w:r>
        <w:rPr>
          <w:rFonts w:ascii="Calibri" w:hAnsi="Calibri" w:cs="Calibri"/>
          <w:sz w:val="14"/>
          <w:szCs w:val="14"/>
        </w:rPr>
        <w:t xml:space="preserve"> Enumerar todos os documentos que constituem a proposta, para além desta declaração, nos termos do disposto nas alíneas b), c) e d) do n.º 1 e nos </w:t>
      </w:r>
      <w:proofErr w:type="spellStart"/>
      <w:r>
        <w:rPr>
          <w:rFonts w:ascii="Calibri" w:hAnsi="Calibri" w:cs="Calibri"/>
          <w:sz w:val="14"/>
          <w:szCs w:val="14"/>
        </w:rPr>
        <w:t>n.</w:t>
      </w:r>
      <w:r>
        <w:rPr>
          <w:rFonts w:ascii="Calibri" w:hAnsi="Calibri" w:cs="Calibri"/>
          <w:sz w:val="14"/>
          <w:szCs w:val="14"/>
          <w:vertAlign w:val="superscript"/>
        </w:rPr>
        <w:t>os</w:t>
      </w:r>
      <w:proofErr w:type="spellEnd"/>
      <w:r>
        <w:rPr>
          <w:rFonts w:ascii="Calibri" w:hAnsi="Calibri" w:cs="Calibri"/>
          <w:sz w:val="14"/>
          <w:szCs w:val="14"/>
        </w:rPr>
        <w:t xml:space="preserve"> 2 e 3 do artigo 57.º</w:t>
      </w:r>
    </w:p>
  </w:footnote>
  <w:footnote w:id="4">
    <w:p w:rsidR="001D18A1" w:rsidRDefault="001D18A1" w:rsidP="001D18A1">
      <w:pPr>
        <w:widowControl w:val="0"/>
        <w:autoSpaceDE w:val="0"/>
        <w:jc w:val="both"/>
      </w:pPr>
      <w:r>
        <w:rPr>
          <w:rFonts w:ascii="Calibri" w:hAnsi="Calibri" w:cs="Calibri"/>
          <w:b/>
          <w:bCs/>
          <w:sz w:val="14"/>
          <w:szCs w:val="14"/>
          <w:vertAlign w:val="superscript"/>
        </w:rPr>
        <w:t>(4)</w:t>
      </w:r>
      <w:r>
        <w:rPr>
          <w:rFonts w:ascii="Calibri" w:hAnsi="Calibri" w:cs="Calibri"/>
          <w:sz w:val="14"/>
          <w:szCs w:val="14"/>
        </w:rPr>
        <w:t xml:space="preserve"> Nos termos do disposto nos </w:t>
      </w:r>
      <w:proofErr w:type="spellStart"/>
      <w:r>
        <w:rPr>
          <w:rFonts w:ascii="Calibri" w:hAnsi="Calibri" w:cs="Calibri"/>
          <w:sz w:val="14"/>
          <w:szCs w:val="14"/>
        </w:rPr>
        <w:t>n.</w:t>
      </w:r>
      <w:r>
        <w:rPr>
          <w:rFonts w:ascii="Calibri" w:hAnsi="Calibri" w:cs="Calibri"/>
          <w:sz w:val="14"/>
          <w:szCs w:val="14"/>
          <w:vertAlign w:val="superscript"/>
        </w:rPr>
        <w:t>os</w:t>
      </w:r>
      <w:proofErr w:type="spellEnd"/>
      <w:r>
        <w:rPr>
          <w:rFonts w:ascii="Calibri" w:hAnsi="Calibri" w:cs="Calibri"/>
          <w:sz w:val="14"/>
          <w:szCs w:val="14"/>
        </w:rPr>
        <w:t xml:space="preserve"> 4 e 5 do artigo 57.</w:t>
      </w:r>
      <w:r>
        <w:rPr>
          <w:rFonts w:ascii="Arial Narrow" w:hAnsi="Arial Narrow" w:cs="Verdana"/>
          <w:sz w:val="18"/>
          <w:szCs w:val="18"/>
        </w:rPr>
        <w:t>º</w:t>
      </w:r>
    </w:p>
  </w:footnote>
  <w:footnote w:id="5">
    <w:p w:rsidR="001D18A1" w:rsidRDefault="001D18A1" w:rsidP="001D18A1">
      <w:pPr>
        <w:widowControl w:val="0"/>
        <w:autoSpaceDE w:val="0"/>
        <w:spacing w:line="210" w:lineRule="atLeast"/>
        <w:jc w:val="both"/>
      </w:pPr>
      <w:r>
        <w:rPr>
          <w:rFonts w:ascii="Calibri" w:hAnsi="Calibri" w:cs="Calibri"/>
          <w:b/>
          <w:bCs/>
          <w:sz w:val="14"/>
          <w:szCs w:val="14"/>
          <w:vertAlign w:val="superscript"/>
        </w:rPr>
        <w:t>(1)</w:t>
      </w:r>
      <w:r>
        <w:rPr>
          <w:rFonts w:ascii="Calibri" w:hAnsi="Calibri" w:cs="Calibri"/>
          <w:sz w:val="14"/>
          <w:szCs w:val="14"/>
        </w:rPr>
        <w:t xml:space="preserve"> Aplicável apenas a concorrentes que sejam pessoas </w:t>
      </w:r>
      <w:proofErr w:type="spellStart"/>
      <w:r>
        <w:rPr>
          <w:rFonts w:ascii="Calibri" w:hAnsi="Calibri" w:cs="Calibri"/>
          <w:sz w:val="14"/>
          <w:szCs w:val="14"/>
        </w:rPr>
        <w:t>colectivas</w:t>
      </w:r>
      <w:proofErr w:type="spellEnd"/>
      <w:r>
        <w:rPr>
          <w:rFonts w:ascii="Calibri" w:hAnsi="Calibri" w:cs="Calibri"/>
          <w:sz w:val="14"/>
          <w:szCs w:val="14"/>
        </w:rPr>
        <w:t>.</w:t>
      </w:r>
    </w:p>
  </w:footnote>
  <w:footnote w:id="6">
    <w:p w:rsidR="001D18A1" w:rsidRDefault="001D18A1" w:rsidP="001D18A1">
      <w:pPr>
        <w:widowControl w:val="0"/>
        <w:autoSpaceDE w:val="0"/>
        <w:spacing w:line="210" w:lineRule="atLeast"/>
        <w:jc w:val="both"/>
      </w:pPr>
      <w:r>
        <w:rPr>
          <w:rFonts w:ascii="Calibri" w:hAnsi="Calibri" w:cs="Calibri"/>
          <w:b/>
          <w:bCs/>
          <w:sz w:val="14"/>
          <w:szCs w:val="14"/>
          <w:vertAlign w:val="superscript"/>
        </w:rPr>
        <w:t>(2)</w:t>
      </w:r>
      <w:r>
        <w:rPr>
          <w:rFonts w:ascii="Calibri" w:hAnsi="Calibri" w:cs="Calibri"/>
          <w:sz w:val="14"/>
          <w:szCs w:val="14"/>
        </w:rPr>
        <w:t xml:space="preserve"> No caso de o concorrente ser uma pessoa singular, suprimir a expressão «a sua representada».</w:t>
      </w:r>
    </w:p>
  </w:footnote>
  <w:footnote w:id="7">
    <w:p w:rsidR="001D18A1" w:rsidRDefault="001D18A1" w:rsidP="001D18A1">
      <w:pPr>
        <w:widowControl w:val="0"/>
        <w:autoSpaceDE w:val="0"/>
        <w:jc w:val="both"/>
      </w:pPr>
      <w:r>
        <w:rPr>
          <w:rFonts w:ascii="Calibri" w:hAnsi="Calibri" w:cs="Calibri"/>
          <w:b/>
          <w:bCs/>
          <w:sz w:val="14"/>
          <w:szCs w:val="14"/>
          <w:vertAlign w:val="superscript"/>
        </w:rPr>
        <w:t>(3)</w:t>
      </w:r>
      <w:r>
        <w:rPr>
          <w:rFonts w:ascii="Calibri" w:hAnsi="Calibri" w:cs="Calibri"/>
          <w:sz w:val="14"/>
          <w:szCs w:val="14"/>
        </w:rPr>
        <w:t xml:space="preserve"> Acrescentar as informações necessárias à consulta, se for o caso.</w:t>
      </w:r>
    </w:p>
  </w:footnote>
  <w:footnote w:id="8">
    <w:p w:rsidR="001D18A1" w:rsidRDefault="001D18A1" w:rsidP="001D18A1">
      <w:pPr>
        <w:widowControl w:val="0"/>
        <w:autoSpaceDE w:val="0"/>
        <w:jc w:val="both"/>
      </w:pPr>
      <w:r>
        <w:rPr>
          <w:rFonts w:ascii="Calibri" w:hAnsi="Calibri" w:cs="Calibri"/>
          <w:b/>
          <w:bCs/>
          <w:sz w:val="14"/>
          <w:szCs w:val="14"/>
          <w:vertAlign w:val="superscript"/>
        </w:rPr>
        <w:t>(4)</w:t>
      </w:r>
      <w:r>
        <w:rPr>
          <w:rFonts w:ascii="Calibri" w:hAnsi="Calibri" w:cs="Calibri"/>
          <w:sz w:val="14"/>
          <w:szCs w:val="14"/>
        </w:rPr>
        <w:t xml:space="preserve"> No caso de o concorrente ser uma pessoa singular, suprimir a expressão «a sua representada».</w:t>
      </w:r>
    </w:p>
  </w:footnote>
  <w:footnote w:id="9">
    <w:p w:rsidR="001D18A1" w:rsidRDefault="001D18A1" w:rsidP="001D18A1">
      <w:pPr>
        <w:widowControl w:val="0"/>
        <w:autoSpaceDE w:val="0"/>
        <w:jc w:val="both"/>
        <w:rPr>
          <w:rFonts w:ascii="Arial Narrow" w:hAnsi="Arial Narrow" w:cs="Verdana"/>
          <w:sz w:val="18"/>
          <w:szCs w:val="18"/>
        </w:rPr>
      </w:pPr>
      <w:r>
        <w:rPr>
          <w:rFonts w:ascii="Calibri" w:hAnsi="Calibri" w:cs="Calibri"/>
          <w:b/>
          <w:bCs/>
          <w:sz w:val="14"/>
          <w:szCs w:val="14"/>
          <w:vertAlign w:val="superscript"/>
        </w:rPr>
        <w:t>(5)</w:t>
      </w:r>
      <w:r>
        <w:rPr>
          <w:rFonts w:ascii="Calibri" w:hAnsi="Calibri" w:cs="Calibri"/>
          <w:sz w:val="14"/>
          <w:szCs w:val="14"/>
        </w:rPr>
        <w:t xml:space="preserve"> Nos termos do disposto nos </w:t>
      </w:r>
      <w:proofErr w:type="spellStart"/>
      <w:r>
        <w:rPr>
          <w:rFonts w:ascii="Calibri" w:hAnsi="Calibri" w:cs="Calibri"/>
          <w:sz w:val="14"/>
          <w:szCs w:val="14"/>
        </w:rPr>
        <w:t>n.</w:t>
      </w:r>
      <w:r>
        <w:rPr>
          <w:rFonts w:ascii="Calibri" w:hAnsi="Calibri" w:cs="Calibri"/>
          <w:sz w:val="14"/>
          <w:szCs w:val="14"/>
          <w:vertAlign w:val="superscript"/>
        </w:rPr>
        <w:t>os</w:t>
      </w:r>
      <w:proofErr w:type="spellEnd"/>
      <w:r>
        <w:rPr>
          <w:rFonts w:ascii="Calibri" w:hAnsi="Calibri" w:cs="Calibri"/>
          <w:sz w:val="14"/>
          <w:szCs w:val="14"/>
        </w:rPr>
        <w:t xml:space="preserve"> 4 e 5 do artigo 57.</w:t>
      </w:r>
      <w:r>
        <w:rPr>
          <w:rFonts w:ascii="Arial Narrow" w:hAnsi="Arial Narrow" w:cs="Verdana"/>
          <w:sz w:val="18"/>
          <w:szCs w:val="18"/>
        </w:rPr>
        <w:t>º</w:t>
      </w:r>
    </w:p>
    <w:p w:rsidR="000321EB" w:rsidRDefault="000321EB" w:rsidP="001D18A1">
      <w:pPr>
        <w:widowControl w:val="0"/>
        <w:autoSpaceDE w:val="0"/>
        <w:jc w:val="both"/>
        <w:rPr>
          <w:rFonts w:ascii="Arial Narrow" w:hAnsi="Arial Narrow" w:cs="Verdana"/>
          <w:sz w:val="18"/>
          <w:szCs w:val="18"/>
        </w:rPr>
      </w:pPr>
    </w:p>
    <w:p w:rsidR="000321EB" w:rsidRDefault="000321EB" w:rsidP="001D18A1">
      <w:pPr>
        <w:widowControl w:val="0"/>
        <w:autoSpaceDE w:val="0"/>
        <w:jc w:val="both"/>
        <w:rPr>
          <w:rFonts w:ascii="Arial Narrow" w:hAnsi="Arial Narrow" w:cs="Verdana"/>
          <w:sz w:val="18"/>
          <w:szCs w:val="18"/>
        </w:rPr>
      </w:pPr>
    </w:p>
    <w:p w:rsidR="000321EB" w:rsidRDefault="000321EB" w:rsidP="001D18A1">
      <w:pPr>
        <w:widowControl w:val="0"/>
        <w:autoSpaceDE w:val="0"/>
        <w:jc w:val="both"/>
        <w:rPr>
          <w:rFonts w:ascii="Arial Narrow" w:hAnsi="Arial Narrow" w:cs="Verdana"/>
          <w:sz w:val="18"/>
          <w:szCs w:val="18"/>
        </w:rPr>
      </w:pPr>
    </w:p>
    <w:p w:rsidR="000321EB" w:rsidRDefault="000321EB" w:rsidP="001D18A1">
      <w:pPr>
        <w:widowControl w:val="0"/>
        <w:autoSpaceDE w:val="0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A2E2A"/>
    <w:multiLevelType w:val="hybridMultilevel"/>
    <w:tmpl w:val="EDC2F386"/>
    <w:lvl w:ilvl="0" w:tplc="87183EB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539"/>
    <w:rsid w:val="000321EB"/>
    <w:rsid w:val="00041801"/>
    <w:rsid w:val="00057899"/>
    <w:rsid w:val="0007512D"/>
    <w:rsid w:val="000801A8"/>
    <w:rsid w:val="00081F1D"/>
    <w:rsid w:val="0014241A"/>
    <w:rsid w:val="00193A3A"/>
    <w:rsid w:val="001954A9"/>
    <w:rsid w:val="001D18A1"/>
    <w:rsid w:val="00310665"/>
    <w:rsid w:val="00344237"/>
    <w:rsid w:val="003A3FA7"/>
    <w:rsid w:val="00457539"/>
    <w:rsid w:val="004A3EDA"/>
    <w:rsid w:val="004C7E41"/>
    <w:rsid w:val="00511E96"/>
    <w:rsid w:val="0052582F"/>
    <w:rsid w:val="00560698"/>
    <w:rsid w:val="005B31D2"/>
    <w:rsid w:val="005D6B9C"/>
    <w:rsid w:val="00613123"/>
    <w:rsid w:val="00642A58"/>
    <w:rsid w:val="006B69F5"/>
    <w:rsid w:val="006C43F8"/>
    <w:rsid w:val="006C52F7"/>
    <w:rsid w:val="00712439"/>
    <w:rsid w:val="007240C9"/>
    <w:rsid w:val="007D0786"/>
    <w:rsid w:val="00820549"/>
    <w:rsid w:val="008C51EC"/>
    <w:rsid w:val="009151C8"/>
    <w:rsid w:val="00966BD7"/>
    <w:rsid w:val="00A158D4"/>
    <w:rsid w:val="00A65B41"/>
    <w:rsid w:val="00AB635A"/>
    <w:rsid w:val="00AD6FC7"/>
    <w:rsid w:val="00AE7C3D"/>
    <w:rsid w:val="00B249B7"/>
    <w:rsid w:val="00BC7210"/>
    <w:rsid w:val="00BD5F9C"/>
    <w:rsid w:val="00BE15E7"/>
    <w:rsid w:val="00C278BF"/>
    <w:rsid w:val="00CC017C"/>
    <w:rsid w:val="00CC21B5"/>
    <w:rsid w:val="00CD7B78"/>
    <w:rsid w:val="00D16ABE"/>
    <w:rsid w:val="00D35D8B"/>
    <w:rsid w:val="00E24DF3"/>
    <w:rsid w:val="00EE2296"/>
    <w:rsid w:val="00F00991"/>
    <w:rsid w:val="00F255FB"/>
    <w:rsid w:val="00F801CA"/>
    <w:rsid w:val="00FB48CF"/>
    <w:rsid w:val="00FB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40AD1-AC60-43EF-8EF1-E51138A7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ter"/>
    <w:uiPriority w:val="9"/>
    <w:qFormat/>
    <w:rsid w:val="001D18A1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5D6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D6B9C"/>
    <w:rPr>
      <w:rFonts w:ascii="Segoe UI" w:hAnsi="Segoe UI" w:cs="Segoe UI"/>
      <w:sz w:val="18"/>
      <w:szCs w:val="18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1D18A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Refdenotaderodap">
    <w:name w:val="footnote reference"/>
    <w:rsid w:val="001D18A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D18A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hs2103">
    <w:name w:val="whs2103"/>
    <w:basedOn w:val="Normal"/>
    <w:uiPriority w:val="99"/>
    <w:rsid w:val="001D18A1"/>
    <w:pPr>
      <w:autoSpaceDE w:val="0"/>
      <w:autoSpaceDN w:val="0"/>
      <w:spacing w:before="15" w:after="15" w:line="360" w:lineRule="atLeast"/>
    </w:pPr>
    <w:rPr>
      <w:rFonts w:ascii="Arial" w:eastAsia="Times New Roman" w:hAnsi="Arial" w:cs="Arial"/>
      <w:color w:val="000000"/>
      <w:sz w:val="20"/>
      <w:szCs w:val="20"/>
      <w:lang w:eastAsia="pt-PT"/>
    </w:rPr>
  </w:style>
  <w:style w:type="paragraph" w:customStyle="1" w:styleId="whs2095">
    <w:name w:val="whs2095"/>
    <w:basedOn w:val="Normal"/>
    <w:uiPriority w:val="99"/>
    <w:rsid w:val="001D18A1"/>
    <w:pPr>
      <w:autoSpaceDE w:val="0"/>
      <w:autoSpaceDN w:val="0"/>
      <w:spacing w:before="15" w:after="15" w:line="360" w:lineRule="atLeast"/>
    </w:pPr>
    <w:rPr>
      <w:rFonts w:ascii="Arial" w:eastAsia="Times New Roman" w:hAnsi="Arial" w:cs="Arial"/>
      <w:color w:val="000000"/>
      <w:sz w:val="20"/>
      <w:szCs w:val="20"/>
      <w:lang w:eastAsia="pt-PT"/>
    </w:rPr>
  </w:style>
  <w:style w:type="paragraph" w:customStyle="1" w:styleId="whs2094">
    <w:name w:val="whs2094"/>
    <w:basedOn w:val="Normal"/>
    <w:uiPriority w:val="99"/>
    <w:rsid w:val="001D18A1"/>
    <w:pPr>
      <w:autoSpaceDE w:val="0"/>
      <w:autoSpaceDN w:val="0"/>
      <w:spacing w:before="15" w:after="15" w:line="360" w:lineRule="atLeast"/>
    </w:pPr>
    <w:rPr>
      <w:rFonts w:ascii="Arial" w:eastAsia="Times New Roman" w:hAnsi="Arial" w:cs="Arial"/>
      <w:color w:val="000000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E34B0-EE7B-453F-94C0-EC9A394F4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865</Words>
  <Characters>4673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Rogao</dc:creator>
  <cp:keywords/>
  <dc:description/>
  <cp:lastModifiedBy>Manuela Carvalho</cp:lastModifiedBy>
  <cp:revision>25</cp:revision>
  <cp:lastPrinted>2020-05-22T08:55:00Z</cp:lastPrinted>
  <dcterms:created xsi:type="dcterms:W3CDTF">2019-03-13T17:05:00Z</dcterms:created>
  <dcterms:modified xsi:type="dcterms:W3CDTF">2026-01-29T16:51:00Z</dcterms:modified>
</cp:coreProperties>
</file>