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95" w:rsidRDefault="00525924" w:rsidP="00240195">
      <w:pPr>
        <w:spacing w:line="360" w:lineRule="auto"/>
        <w:ind w:firstLine="360"/>
        <w:jc w:val="center"/>
      </w:pPr>
      <w:r>
        <w:t>Anexo I</w:t>
      </w:r>
    </w:p>
    <w:p w:rsidR="00240195" w:rsidRPr="00240195" w:rsidRDefault="00581FA1" w:rsidP="00240195">
      <w:pPr>
        <w:spacing w:line="360" w:lineRule="auto"/>
        <w:ind w:firstLine="360"/>
        <w:jc w:val="center"/>
        <w:rPr>
          <w:b/>
        </w:rPr>
      </w:pPr>
      <w:r>
        <w:rPr>
          <w:b/>
        </w:rPr>
        <w:t>Plano Municipal de Educação</w:t>
      </w:r>
    </w:p>
    <w:p w:rsidR="00240195" w:rsidRDefault="00240195" w:rsidP="00240195">
      <w:pPr>
        <w:spacing w:line="360" w:lineRule="auto"/>
        <w:ind w:firstLine="360"/>
        <w:jc w:val="both"/>
      </w:pPr>
      <w:r>
        <w:t xml:space="preserve">O Plano Municipal de Educação inclui </w:t>
      </w:r>
      <w:r w:rsidR="00AB2877">
        <w:t xml:space="preserve">um órgão </w:t>
      </w:r>
      <w:r w:rsidR="00AB2877">
        <w:t xml:space="preserve">e </w:t>
      </w:r>
      <w:r>
        <w:t xml:space="preserve">3 documentos que reúnem as atividades, projetos e recursos disponibilizados pela Câmara Municipal e as parcerias com outras instituições, a saber: </w:t>
      </w:r>
    </w:p>
    <w:p w:rsidR="00240195" w:rsidRDefault="00240195" w:rsidP="002401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 Carta Educativa (anexo i);</w:t>
      </w:r>
    </w:p>
    <w:p w:rsidR="00240195" w:rsidRDefault="00240195" w:rsidP="002401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 Conselho Municipal de Educação;</w:t>
      </w:r>
    </w:p>
    <w:p w:rsidR="00240195" w:rsidRDefault="00240195" w:rsidP="002401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Regulamento do Programa “Macedo Educar” (anexo </w:t>
      </w:r>
      <w:proofErr w:type="spellStart"/>
      <w:r>
        <w:t>ii</w:t>
      </w:r>
      <w:proofErr w:type="spellEnd"/>
      <w:r>
        <w:t>);</w:t>
      </w:r>
    </w:p>
    <w:p w:rsidR="00240195" w:rsidRDefault="00240195" w:rsidP="0024019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Plano Municipal de Cultura (anexo </w:t>
      </w:r>
      <w:proofErr w:type="spellStart"/>
      <w:r>
        <w:t>iii</w:t>
      </w:r>
      <w:proofErr w:type="spellEnd"/>
      <w:r>
        <w:t>);</w:t>
      </w:r>
    </w:p>
    <w:p w:rsidR="00240195" w:rsidRDefault="00240195" w:rsidP="00240195">
      <w:pPr>
        <w:spacing w:line="360" w:lineRule="auto"/>
        <w:ind w:firstLine="360"/>
        <w:jc w:val="both"/>
        <w:rPr>
          <w:i/>
          <w:color w:val="000000"/>
          <w:shd w:val="clear" w:color="auto" w:fill="FFFFFF"/>
        </w:rPr>
      </w:pPr>
      <w:r>
        <w:t xml:space="preserve">A Carta Educativa, como bem o refere o art.º 10º do Decreto-Lei nº 7/2003, na versão que lhe conferiu o Decreto-Lei nº 72/2015, de 11/05, </w:t>
      </w:r>
      <w:r w:rsidRPr="008A5C49">
        <w:rPr>
          <w:i/>
        </w:rPr>
        <w:t>“</w:t>
      </w:r>
      <w:r>
        <w:rPr>
          <w:i/>
        </w:rPr>
        <w:t xml:space="preserve"> (…)</w:t>
      </w:r>
      <w:r w:rsidRPr="008A5C49">
        <w:rPr>
          <w:i/>
          <w:color w:val="000000"/>
          <w:shd w:val="clear" w:color="auto" w:fill="FFFFFF"/>
        </w:rPr>
        <w:t xml:space="preserve"> a nível municipal, o instrumento de planeamento e ordenamento prospetivo de edifícios e equipamentos educativos a localizar no concelho, de acordo com as ofertas de educação e formação que seja necessário satisfazer, tendo em vista a melhor utilização dos recursos educativos, no quadro do desenvolvimento demográfico e </w:t>
      </w:r>
      <w:proofErr w:type="spellStart"/>
      <w:r w:rsidRPr="008A5C49">
        <w:rPr>
          <w:i/>
          <w:color w:val="000000"/>
          <w:shd w:val="clear" w:color="auto" w:fill="FFFFFF"/>
        </w:rPr>
        <w:t>sócio-económico</w:t>
      </w:r>
      <w:proofErr w:type="spellEnd"/>
      <w:r w:rsidRPr="008A5C49">
        <w:rPr>
          <w:i/>
          <w:color w:val="000000"/>
          <w:shd w:val="clear" w:color="auto" w:fill="FFFFFF"/>
        </w:rPr>
        <w:t xml:space="preserve"> de cada município”.</w:t>
      </w:r>
    </w:p>
    <w:p w:rsidR="00240195" w:rsidRDefault="00240195" w:rsidP="00240195">
      <w:pPr>
        <w:spacing w:line="360" w:lineRule="auto"/>
        <w:ind w:firstLine="360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 Conselho Municipal de Educação, nos termos do art.º 3º, do diploma citado </w:t>
      </w:r>
      <w:r w:rsidRPr="00855144">
        <w:rPr>
          <w:i/>
          <w:color w:val="000000"/>
          <w:shd w:val="clear" w:color="auto" w:fill="FFFFFF"/>
        </w:rPr>
        <w:t>“</w:t>
      </w:r>
      <w:r>
        <w:rPr>
          <w:i/>
          <w:color w:val="000000"/>
          <w:shd w:val="clear" w:color="auto" w:fill="FFFFFF"/>
        </w:rPr>
        <w:t xml:space="preserve"> (…) </w:t>
      </w:r>
      <w:r w:rsidRPr="00855144">
        <w:rPr>
          <w:i/>
          <w:color w:val="000000"/>
          <w:shd w:val="clear" w:color="auto" w:fill="FFFFFF"/>
        </w:rPr>
        <w:t>é uma instância de coordenação e consulta, que tem por objetivo promover, a nível municipal, a coordenação da política educativa, articulando a intervenção, no âmbito do sistema educativo, dos agentes educativos e dos parceiros sociais interessados, analisando e acompanhando o funcionamento do referido sistema e propondo as ações consideradas adequadas à promoção de maiores padrões de eficiência e eficácia do mesmo”.</w:t>
      </w:r>
    </w:p>
    <w:p w:rsidR="00240195" w:rsidRDefault="00240195" w:rsidP="00240195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Compete ao Conselho, no que ao caso mais diretamente interessa, conforme o art.º 4, do diploma antes referido:</w:t>
      </w:r>
    </w:p>
    <w:p w:rsidR="00240195" w:rsidRDefault="00240195" w:rsidP="00240195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“(</w:t>
      </w:r>
      <w:proofErr w:type="gramEnd"/>
      <w:r>
        <w:rPr>
          <w:color w:val="000000"/>
          <w:shd w:val="clear" w:color="auto" w:fill="FFFFFF"/>
        </w:rPr>
        <w:t>…)</w:t>
      </w:r>
    </w:p>
    <w:p w:rsidR="00240195" w:rsidRDefault="00240195" w:rsidP="00240195">
      <w:pPr>
        <w:spacing w:line="360" w:lineRule="auto"/>
        <w:ind w:firstLine="360"/>
        <w:jc w:val="both"/>
        <w:rPr>
          <w:i/>
          <w:color w:val="000000"/>
          <w:shd w:val="clear" w:color="auto" w:fill="FFFFFF"/>
        </w:rPr>
      </w:pPr>
      <w:r w:rsidRPr="0037412F">
        <w:rPr>
          <w:i/>
          <w:color w:val="000000"/>
          <w:shd w:val="clear" w:color="auto" w:fill="FFFFFF"/>
        </w:rPr>
        <w:t>b) Acompanhamento do processo de elaboração e de atualização da carta educativa, a qual deve resultar de estreita colaboração entre os órgãos municipais e os serviços do Ministério da Educação, com vista a, assegurando a salvaguarda das necessidades de oferta educativa do concelho, garantir o adequado ordenamento da rede educativa nacional e municipal;</w:t>
      </w:r>
      <w:r w:rsidRPr="0037412F">
        <w:rPr>
          <w:rStyle w:val="apple-converted-space"/>
          <w:i/>
          <w:color w:val="000000"/>
          <w:shd w:val="clear" w:color="auto" w:fill="FFFFFF"/>
        </w:rPr>
        <w:t> </w:t>
      </w:r>
      <w:r w:rsidRPr="0037412F">
        <w:rPr>
          <w:i/>
          <w:color w:val="000000"/>
        </w:rPr>
        <w:br/>
      </w:r>
      <w:r w:rsidRPr="0037412F">
        <w:rPr>
          <w:i/>
          <w:color w:val="000000"/>
          <w:shd w:val="clear" w:color="auto" w:fill="FFFFFF"/>
        </w:rPr>
        <w:t xml:space="preserve">e) Adequação das diferentes modalidades de ação social escolar às necessidades locais, em particular no que se refere aos apoios </w:t>
      </w:r>
      <w:proofErr w:type="spellStart"/>
      <w:r w:rsidRPr="0037412F">
        <w:rPr>
          <w:i/>
          <w:color w:val="000000"/>
          <w:shd w:val="clear" w:color="auto" w:fill="FFFFFF"/>
        </w:rPr>
        <w:t>sócio-educativos</w:t>
      </w:r>
      <w:proofErr w:type="spellEnd"/>
      <w:r w:rsidRPr="0037412F">
        <w:rPr>
          <w:i/>
          <w:color w:val="000000"/>
          <w:shd w:val="clear" w:color="auto" w:fill="FFFFFF"/>
        </w:rPr>
        <w:t>, à rede de transportes escolares e à alimentação;</w:t>
      </w:r>
      <w:r w:rsidRPr="0037412F">
        <w:rPr>
          <w:rStyle w:val="apple-converted-space"/>
          <w:i/>
          <w:color w:val="000000"/>
          <w:shd w:val="clear" w:color="auto" w:fill="FFFFFF"/>
        </w:rPr>
        <w:t> </w:t>
      </w:r>
      <w:r w:rsidRPr="0037412F">
        <w:rPr>
          <w:i/>
          <w:color w:val="000000"/>
        </w:rPr>
        <w:br/>
      </w:r>
      <w:r w:rsidRPr="0037412F">
        <w:rPr>
          <w:i/>
          <w:color w:val="000000"/>
          <w:shd w:val="clear" w:color="auto" w:fill="FFFFFF"/>
        </w:rPr>
        <w:lastRenderedPageBreak/>
        <w:t>f) Medidas de desenvolvimento educativo, no âmbito do apoio a crianças e jovens com necessidades educativas especiais, da organização de atividades de complemento curricular, da qualificação escolar e profissional dos jovens e da promoção de ofertas de formação ao longo da vida, do desenvolvimento do desporto escolar, bem como do apoio a iniciativas relevantes de carácter cultural, artístico, desportivo, de preservação do ambiente e de educação para a cidadania;</w:t>
      </w:r>
      <w:r w:rsidRPr="0037412F">
        <w:rPr>
          <w:rStyle w:val="apple-converted-space"/>
          <w:i/>
          <w:color w:val="000000"/>
          <w:shd w:val="clear" w:color="auto" w:fill="FFFFFF"/>
        </w:rPr>
        <w:t> </w:t>
      </w:r>
      <w:r w:rsidRPr="0037412F">
        <w:rPr>
          <w:i/>
          <w:color w:val="000000"/>
        </w:rPr>
        <w:br/>
      </w:r>
      <w:r w:rsidRPr="0037412F">
        <w:rPr>
          <w:i/>
          <w:color w:val="000000"/>
          <w:shd w:val="clear" w:color="auto" w:fill="FFFFFF"/>
        </w:rPr>
        <w:t>g) Programas e ações de prevenção e segurança dos e</w:t>
      </w:r>
      <w:r>
        <w:rPr>
          <w:i/>
          <w:color w:val="000000"/>
          <w:shd w:val="clear" w:color="auto" w:fill="FFFFFF"/>
        </w:rPr>
        <w:t xml:space="preserve">spaços escolares e seus acessos.  </w:t>
      </w:r>
    </w:p>
    <w:p w:rsidR="00240195" w:rsidRDefault="00240195" w:rsidP="00240195">
      <w:pPr>
        <w:spacing w:line="360" w:lineRule="auto"/>
        <w:ind w:firstLine="360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(…</w:t>
      </w:r>
      <w:proofErr w:type="gramStart"/>
      <w:r>
        <w:rPr>
          <w:i/>
          <w:color w:val="000000"/>
          <w:shd w:val="clear" w:color="auto" w:fill="FFFFFF"/>
        </w:rPr>
        <w:t>)</w:t>
      </w:r>
      <w:proofErr w:type="gramEnd"/>
      <w:r>
        <w:rPr>
          <w:i/>
          <w:color w:val="000000"/>
          <w:shd w:val="clear" w:color="auto" w:fill="FFFFFF"/>
        </w:rPr>
        <w:t>”</w:t>
      </w:r>
    </w:p>
    <w:p w:rsidR="00240195" w:rsidRDefault="00240195" w:rsidP="00240195">
      <w:pPr>
        <w:spacing w:line="360" w:lineRule="auto"/>
        <w:ind w:firstLine="360"/>
        <w:jc w:val="both"/>
        <w:rPr>
          <w:rStyle w:val="apple-converted-space"/>
          <w:i/>
          <w:shd w:val="clear" w:color="auto" w:fill="FFFFFF"/>
        </w:rPr>
      </w:pPr>
      <w:r>
        <w:rPr>
          <w:color w:val="000000"/>
          <w:shd w:val="clear" w:color="auto" w:fill="FFFFFF"/>
        </w:rPr>
        <w:t xml:space="preserve">O Regulamento Municipal do “Programa Macedo Educar” </w:t>
      </w:r>
      <w:r w:rsidRPr="00EE19A7">
        <w:rPr>
          <w:i/>
          <w:shd w:val="clear" w:color="auto" w:fill="FFFFFF"/>
        </w:rPr>
        <w:t>estabelece “</w:t>
      </w:r>
      <w:proofErr w:type="gramStart"/>
      <w:r w:rsidRPr="00EE19A7">
        <w:rPr>
          <w:i/>
          <w:shd w:val="clear" w:color="auto" w:fill="FFFFFF"/>
        </w:rPr>
        <w:t>(</w:t>
      </w:r>
      <w:proofErr w:type="gramEnd"/>
      <w:r w:rsidRPr="00EE19A7">
        <w:rPr>
          <w:i/>
          <w:shd w:val="clear" w:color="auto" w:fill="FFFFFF"/>
        </w:rPr>
        <w:t>…) as normas de atribuição de auxílios económicos e outros apoios no âmbito da ação social escolar a estudantes e crianças residentes no Município de Macedo de Cavaleiros.”</w:t>
      </w:r>
      <w:r w:rsidRPr="00EE19A7">
        <w:rPr>
          <w:rStyle w:val="apple-converted-space"/>
          <w:i/>
          <w:shd w:val="clear" w:color="auto" w:fill="FFFFFF"/>
        </w:rPr>
        <w:t> </w:t>
      </w:r>
    </w:p>
    <w:p w:rsidR="004F2A30" w:rsidRPr="00AB2877" w:rsidRDefault="00240195" w:rsidP="00AB2877">
      <w:pPr>
        <w:spacing w:line="360" w:lineRule="auto"/>
        <w:ind w:firstLine="360"/>
        <w:jc w:val="both"/>
        <w:rPr>
          <w:shd w:val="clear" w:color="auto" w:fill="FFFFFF"/>
        </w:rPr>
      </w:pPr>
      <w:r w:rsidRPr="00EE19A7">
        <w:rPr>
          <w:rStyle w:val="apple-converted-space"/>
          <w:shd w:val="clear" w:color="auto" w:fill="FFFFFF"/>
        </w:rPr>
        <w:t xml:space="preserve">O Plano Municipal </w:t>
      </w:r>
      <w:r>
        <w:rPr>
          <w:rStyle w:val="apple-converted-space"/>
          <w:shd w:val="clear" w:color="auto" w:fill="FFFFFF"/>
        </w:rPr>
        <w:t>de Cultura contempla também as atividades relativas à Educação. No respeito pelas competências próprias de cada entidade no processo, Câmara Municipal e Agrupamento de Escolas, irão ser submetidas à</w:t>
      </w:r>
      <w:r w:rsidR="00AB2877">
        <w:rPr>
          <w:rStyle w:val="apple-converted-space"/>
          <w:shd w:val="clear" w:color="auto" w:fill="FFFFFF"/>
        </w:rPr>
        <w:t xml:space="preserve"> consideração deste </w:t>
      </w:r>
      <w:r>
        <w:rPr>
          <w:rStyle w:val="apple-converted-space"/>
          <w:shd w:val="clear" w:color="auto" w:fill="FFFFFF"/>
        </w:rPr>
        <w:t xml:space="preserve">as atividades que se pretendem </w:t>
      </w:r>
      <w:r w:rsidR="00AB2877">
        <w:rPr>
          <w:rStyle w:val="apple-converted-space"/>
          <w:shd w:val="clear" w:color="auto" w:fill="FFFFFF"/>
        </w:rPr>
        <w:t xml:space="preserve">que </w:t>
      </w:r>
      <w:r>
        <w:rPr>
          <w:rStyle w:val="apple-converted-space"/>
          <w:shd w:val="clear" w:color="auto" w:fill="FFFFFF"/>
        </w:rPr>
        <w:t xml:space="preserve">no próximo ano letivo 2016/17 venham a integrar o Plano Anual de Atividades do Agrupamento e o Plano Municipal de Cultura, renovado a cada 4 meses. </w:t>
      </w:r>
      <w:bookmarkStart w:id="0" w:name="_GoBack"/>
      <w:bookmarkEnd w:id="0"/>
    </w:p>
    <w:sectPr w:rsidR="004F2A30" w:rsidRPr="00AB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308A"/>
    <w:multiLevelType w:val="hybridMultilevel"/>
    <w:tmpl w:val="3AE844A2"/>
    <w:lvl w:ilvl="0" w:tplc="0868B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5"/>
    <w:rsid w:val="00240195"/>
    <w:rsid w:val="004F2A30"/>
    <w:rsid w:val="00525924"/>
    <w:rsid w:val="00581FA1"/>
    <w:rsid w:val="00A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3E1BF-553D-419C-8C83-615E10FC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195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4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PC-Maria-Jose</dc:creator>
  <cp:keywords/>
  <dc:description/>
  <cp:lastModifiedBy>PC-Maria-Jose</cp:lastModifiedBy>
  <cp:revision>4</cp:revision>
  <dcterms:created xsi:type="dcterms:W3CDTF">2016-06-09T08:43:00Z</dcterms:created>
  <dcterms:modified xsi:type="dcterms:W3CDTF">2016-06-09T09:38:00Z</dcterms:modified>
</cp:coreProperties>
</file>